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98" w:rsidRDefault="005F7963" w:rsidP="006F200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98E90A2" wp14:editId="7D4F8405">
            <wp:extent cx="3554233" cy="133806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NY-black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235" cy="13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963" w:rsidRDefault="005F7963" w:rsidP="006F200E">
      <w:pPr>
        <w:spacing w:line="240" w:lineRule="auto"/>
      </w:pPr>
    </w:p>
    <w:p w:rsidR="0093622A" w:rsidRPr="0093622A" w:rsidRDefault="0093622A" w:rsidP="0093622A">
      <w:pPr>
        <w:jc w:val="center"/>
        <w:rPr>
          <w:b/>
        </w:rPr>
      </w:pPr>
      <w:r w:rsidRPr="0093622A">
        <w:rPr>
          <w:b/>
        </w:rPr>
        <w:t xml:space="preserve">Job Announcement </w:t>
      </w:r>
    </w:p>
    <w:p w:rsidR="0093622A" w:rsidRPr="0093622A" w:rsidRDefault="0093622A" w:rsidP="0093622A">
      <w:pPr>
        <w:jc w:val="center"/>
        <w:rPr>
          <w:b/>
          <w:sz w:val="28"/>
          <w:szCs w:val="28"/>
        </w:rPr>
      </w:pPr>
      <w:r w:rsidRPr="0093622A">
        <w:rPr>
          <w:b/>
          <w:sz w:val="28"/>
          <w:szCs w:val="28"/>
        </w:rPr>
        <w:t xml:space="preserve">Continuum of Care Program Monitor   </w:t>
      </w:r>
    </w:p>
    <w:p w:rsidR="0093622A" w:rsidRDefault="0093622A" w:rsidP="0093622A">
      <w:pPr>
        <w:rPr>
          <w:szCs w:val="20"/>
        </w:rPr>
      </w:pPr>
      <w:r w:rsidRPr="00077135">
        <w:rPr>
          <w:szCs w:val="20"/>
        </w:rPr>
        <w:t>The Homeless Alliance of Western New York</w:t>
      </w:r>
      <w:r>
        <w:rPr>
          <w:szCs w:val="20"/>
        </w:rPr>
        <w:t xml:space="preserve"> (HAWNY)</w:t>
      </w:r>
      <w:r w:rsidRPr="00077135">
        <w:rPr>
          <w:szCs w:val="20"/>
        </w:rPr>
        <w:t xml:space="preserve">, the local Continuum of Care (CoC) for homeless programs in Erie, Niagara, Orleans, Genesee and Wyoming counties </w:t>
      </w:r>
      <w:r>
        <w:rPr>
          <w:szCs w:val="20"/>
        </w:rPr>
        <w:t xml:space="preserve">has evolved as an organization since its inception in 2005 and </w:t>
      </w:r>
      <w:r w:rsidRPr="00077135">
        <w:rPr>
          <w:szCs w:val="20"/>
        </w:rPr>
        <w:t xml:space="preserve">is </w:t>
      </w:r>
      <w:r>
        <w:rPr>
          <w:szCs w:val="20"/>
        </w:rPr>
        <w:t xml:space="preserve">now seeking a Program Monitor </w:t>
      </w:r>
      <w:r w:rsidRPr="00077135">
        <w:rPr>
          <w:szCs w:val="20"/>
        </w:rPr>
        <w:t>t</w:t>
      </w:r>
      <w:r>
        <w:rPr>
          <w:szCs w:val="20"/>
        </w:rPr>
        <w:t xml:space="preserve">o assist in the </w:t>
      </w:r>
      <w:r w:rsidRPr="00077135">
        <w:rPr>
          <w:szCs w:val="20"/>
        </w:rPr>
        <w:t>monitoring and evaluation of CoC</w:t>
      </w:r>
      <w:r>
        <w:rPr>
          <w:szCs w:val="20"/>
        </w:rPr>
        <w:t xml:space="preserve"> program activities</w:t>
      </w:r>
      <w:r w:rsidRPr="00077135">
        <w:rPr>
          <w:szCs w:val="20"/>
        </w:rPr>
        <w:t xml:space="preserve">.  </w:t>
      </w:r>
    </w:p>
    <w:p w:rsidR="0093622A" w:rsidRPr="00077135" w:rsidRDefault="0093622A" w:rsidP="0093622A">
      <w:pPr>
        <w:rPr>
          <w:szCs w:val="20"/>
        </w:rPr>
      </w:pPr>
      <w:r w:rsidRPr="00077135">
        <w:rPr>
          <w:b/>
          <w:szCs w:val="20"/>
        </w:rPr>
        <w:t>Job Description:</w:t>
      </w:r>
      <w:r w:rsidRPr="00077135">
        <w:rPr>
          <w:szCs w:val="20"/>
        </w:rPr>
        <w:t xml:space="preserve"> Essential Duties and Responsibilities </w:t>
      </w:r>
    </w:p>
    <w:p w:rsidR="0093622A" w:rsidRPr="00EB395B" w:rsidRDefault="0093622A" w:rsidP="0093622A">
      <w:pPr>
        <w:pStyle w:val="ListParagraph"/>
        <w:numPr>
          <w:ilvl w:val="0"/>
          <w:numId w:val="1"/>
        </w:numPr>
        <w:spacing w:after="74"/>
        <w:rPr>
          <w:rFonts w:cstheme="minorHAnsi"/>
          <w:sz w:val="20"/>
          <w:szCs w:val="20"/>
        </w:rPr>
      </w:pPr>
      <w:r w:rsidRPr="00EB395B">
        <w:rPr>
          <w:rFonts w:cstheme="minorHAnsi"/>
          <w:sz w:val="20"/>
          <w:szCs w:val="20"/>
        </w:rPr>
        <w:t xml:space="preserve">Independently monitor all CoC-funded agencies via site visits to agencies, and run and analyze HMIS reports to answer questions on the monitoring and scoring tools. </w:t>
      </w:r>
    </w:p>
    <w:p w:rsidR="0093622A" w:rsidRDefault="0093622A" w:rsidP="009362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6F69">
        <w:rPr>
          <w:sz w:val="20"/>
          <w:szCs w:val="20"/>
        </w:rPr>
        <w:t>Assist with oversight and review of budget and expenses</w:t>
      </w:r>
      <w:r>
        <w:rPr>
          <w:sz w:val="20"/>
          <w:szCs w:val="20"/>
        </w:rPr>
        <w:t>/vouchers</w:t>
      </w:r>
      <w:r w:rsidRPr="00826F69">
        <w:rPr>
          <w:sz w:val="20"/>
          <w:szCs w:val="20"/>
        </w:rPr>
        <w:t xml:space="preserve"> of </w:t>
      </w:r>
      <w:proofErr w:type="spellStart"/>
      <w:r w:rsidRPr="00826F69">
        <w:rPr>
          <w:sz w:val="20"/>
          <w:szCs w:val="20"/>
        </w:rPr>
        <w:t>subrecipients</w:t>
      </w:r>
      <w:proofErr w:type="spellEnd"/>
      <w:r w:rsidRPr="00826F69">
        <w:rPr>
          <w:sz w:val="20"/>
          <w:szCs w:val="20"/>
        </w:rPr>
        <w:t xml:space="preserve"> </w:t>
      </w:r>
      <w:r>
        <w:rPr>
          <w:sz w:val="20"/>
          <w:szCs w:val="20"/>
        </w:rPr>
        <w:t>under contract with HAWNY CoC planning grant</w:t>
      </w:r>
    </w:p>
    <w:p w:rsidR="0093622A" w:rsidRPr="00826F69" w:rsidRDefault="0093622A" w:rsidP="009362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6F69">
        <w:rPr>
          <w:sz w:val="20"/>
          <w:szCs w:val="20"/>
        </w:rPr>
        <w:t xml:space="preserve">Evaluate and </w:t>
      </w:r>
      <w:r>
        <w:rPr>
          <w:sz w:val="20"/>
          <w:szCs w:val="20"/>
        </w:rPr>
        <w:t>m</w:t>
      </w:r>
      <w:r w:rsidRPr="00826F69">
        <w:rPr>
          <w:sz w:val="20"/>
          <w:szCs w:val="20"/>
        </w:rPr>
        <w:t xml:space="preserve">onitor the </w:t>
      </w:r>
      <w:proofErr w:type="spellStart"/>
      <w:r w:rsidRPr="00826F69">
        <w:rPr>
          <w:sz w:val="20"/>
          <w:szCs w:val="20"/>
        </w:rPr>
        <w:t>subreceipient’s</w:t>
      </w:r>
      <w:proofErr w:type="spellEnd"/>
      <w:r w:rsidRPr="00826F69">
        <w:rPr>
          <w:sz w:val="20"/>
          <w:szCs w:val="20"/>
        </w:rPr>
        <w:t xml:space="preserve"> objectives and program performance gaps and report on corrective actions needed</w:t>
      </w:r>
      <w:r>
        <w:rPr>
          <w:sz w:val="20"/>
          <w:szCs w:val="20"/>
        </w:rPr>
        <w:t xml:space="preserve"> at least annually</w:t>
      </w:r>
    </w:p>
    <w:p w:rsidR="0093622A" w:rsidRDefault="0093622A" w:rsidP="009362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6F69">
        <w:rPr>
          <w:sz w:val="20"/>
          <w:szCs w:val="20"/>
        </w:rPr>
        <w:t>Implement and participate in program and project</w:t>
      </w:r>
      <w:r>
        <w:rPr>
          <w:sz w:val="20"/>
          <w:szCs w:val="20"/>
        </w:rPr>
        <w:t xml:space="preserve"> monitoring,</w:t>
      </w:r>
      <w:r w:rsidRPr="00826F69">
        <w:rPr>
          <w:sz w:val="20"/>
          <w:szCs w:val="20"/>
        </w:rPr>
        <w:t xml:space="preserve"> progress evaluation, survey and program follow up in order to advise and recommend tools and strategies to increase p</w:t>
      </w:r>
      <w:r>
        <w:rPr>
          <w:sz w:val="20"/>
          <w:szCs w:val="20"/>
        </w:rPr>
        <w:t>rogram performances and results</w:t>
      </w:r>
    </w:p>
    <w:p w:rsidR="0093622A" w:rsidRPr="00826F69" w:rsidRDefault="0093622A" w:rsidP="0093622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 in collaboration to provide technical assistance and capacity building to CoC grantees under contract with HUD to increase program performance</w:t>
      </w:r>
    </w:p>
    <w:p w:rsidR="0093622A" w:rsidRDefault="0093622A" w:rsidP="0093622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Document the lessons learned and best practices of the different projects </w:t>
      </w:r>
    </w:p>
    <w:p w:rsidR="0093622A" w:rsidRPr="00EB395B" w:rsidRDefault="0093622A" w:rsidP="0093622A">
      <w:pPr>
        <w:pStyle w:val="ListParagraph"/>
        <w:numPr>
          <w:ilvl w:val="0"/>
          <w:numId w:val="1"/>
        </w:numPr>
        <w:spacing w:after="74"/>
        <w:rPr>
          <w:rFonts w:cstheme="minorHAnsi"/>
          <w:sz w:val="20"/>
          <w:szCs w:val="20"/>
        </w:rPr>
      </w:pPr>
      <w:r w:rsidRPr="00EB395B">
        <w:rPr>
          <w:sz w:val="20"/>
          <w:szCs w:val="20"/>
        </w:rPr>
        <w:t>Able to learn and train people on a database called Homeless Management Information System</w:t>
      </w:r>
      <w:r>
        <w:rPr>
          <w:sz w:val="20"/>
          <w:szCs w:val="20"/>
        </w:rPr>
        <w:t xml:space="preserve"> (HMIS)</w:t>
      </w:r>
    </w:p>
    <w:p w:rsidR="0093622A" w:rsidRPr="00EB395B" w:rsidRDefault="0093622A" w:rsidP="0093622A">
      <w:pPr>
        <w:pStyle w:val="Default"/>
        <w:numPr>
          <w:ilvl w:val="0"/>
          <w:numId w:val="1"/>
        </w:numPr>
        <w:spacing w:after="74"/>
        <w:rPr>
          <w:rFonts w:asciiTheme="minorHAnsi" w:hAnsiTheme="minorHAnsi" w:cstheme="minorHAnsi"/>
          <w:sz w:val="20"/>
          <w:szCs w:val="20"/>
        </w:rPr>
      </w:pPr>
      <w:r w:rsidRPr="00EB395B">
        <w:rPr>
          <w:rFonts w:asciiTheme="minorHAnsi" w:hAnsiTheme="minorHAnsi" w:cstheme="minorHAnsi"/>
          <w:sz w:val="20"/>
          <w:szCs w:val="20"/>
        </w:rPr>
        <w:t xml:space="preserve">Assist in the annual process of updating the </w:t>
      </w:r>
      <w:proofErr w:type="spellStart"/>
      <w:r w:rsidRPr="00EB395B">
        <w:rPr>
          <w:rFonts w:asciiTheme="minorHAnsi" w:hAnsiTheme="minorHAnsi" w:cstheme="minorHAnsi"/>
          <w:sz w:val="20"/>
          <w:szCs w:val="20"/>
        </w:rPr>
        <w:t>CoC’s</w:t>
      </w:r>
      <w:proofErr w:type="spellEnd"/>
      <w:r w:rsidRPr="00EB395B">
        <w:rPr>
          <w:rFonts w:asciiTheme="minorHAnsi" w:hAnsiTheme="minorHAnsi" w:cstheme="minorHAnsi"/>
          <w:sz w:val="20"/>
          <w:szCs w:val="20"/>
        </w:rPr>
        <w:t xml:space="preserve"> Monitoring and Scoring Tools. </w:t>
      </w:r>
    </w:p>
    <w:p w:rsidR="0093622A" w:rsidRPr="00EB395B" w:rsidRDefault="0093622A" w:rsidP="0093622A">
      <w:pPr>
        <w:pStyle w:val="Default"/>
        <w:numPr>
          <w:ilvl w:val="0"/>
          <w:numId w:val="1"/>
        </w:numPr>
        <w:spacing w:after="74"/>
        <w:rPr>
          <w:rFonts w:asciiTheme="minorHAnsi" w:hAnsiTheme="minorHAnsi" w:cstheme="minorHAnsi"/>
          <w:sz w:val="20"/>
          <w:szCs w:val="20"/>
        </w:rPr>
      </w:pPr>
      <w:r w:rsidRPr="00EB395B">
        <w:rPr>
          <w:rFonts w:asciiTheme="minorHAnsi" w:hAnsiTheme="minorHAnsi" w:cstheme="minorHAnsi"/>
          <w:sz w:val="20"/>
          <w:szCs w:val="20"/>
        </w:rPr>
        <w:t xml:space="preserve">Develop </w:t>
      </w:r>
      <w:r>
        <w:rPr>
          <w:rFonts w:asciiTheme="minorHAnsi" w:hAnsiTheme="minorHAnsi" w:cstheme="minorHAnsi"/>
          <w:sz w:val="20"/>
          <w:szCs w:val="20"/>
        </w:rPr>
        <w:t>a full understanding of</w:t>
      </w:r>
      <w:r w:rsidRPr="00EB395B">
        <w:rPr>
          <w:rFonts w:asciiTheme="minorHAnsi" w:hAnsiTheme="minorHAnsi" w:cstheme="minorHAnsi"/>
          <w:sz w:val="20"/>
          <w:szCs w:val="20"/>
        </w:rPr>
        <w:t xml:space="preserve"> HUD regulations and </w:t>
      </w:r>
      <w:r>
        <w:rPr>
          <w:rFonts w:asciiTheme="minorHAnsi" w:hAnsiTheme="minorHAnsi" w:cstheme="minorHAnsi"/>
          <w:sz w:val="20"/>
          <w:szCs w:val="20"/>
        </w:rPr>
        <w:t>System Performance Measurements</w:t>
      </w:r>
      <w:r w:rsidRPr="00EB395B">
        <w:rPr>
          <w:rFonts w:asciiTheme="minorHAnsi" w:hAnsiTheme="minorHAnsi" w:cstheme="minorHAnsi"/>
          <w:sz w:val="20"/>
          <w:szCs w:val="20"/>
        </w:rPr>
        <w:t xml:space="preserve"> in order to provide supportive consulting services to our partner agencies. </w:t>
      </w:r>
    </w:p>
    <w:p w:rsidR="0093622A" w:rsidRPr="00EB395B" w:rsidRDefault="0093622A" w:rsidP="0093622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EB395B">
        <w:rPr>
          <w:rFonts w:asciiTheme="minorHAnsi" w:hAnsiTheme="minorHAnsi" w:cstheme="minorHAnsi"/>
          <w:sz w:val="20"/>
          <w:szCs w:val="20"/>
        </w:rPr>
        <w:t xml:space="preserve">Coordinate and assist with the HUD Emergency Solutions Grant (ESG) Administrations </w:t>
      </w:r>
    </w:p>
    <w:p w:rsidR="0093622A" w:rsidRPr="00DD3CA3" w:rsidRDefault="0093622A" w:rsidP="0093622A">
      <w:pPr>
        <w:pStyle w:val="ListParagraph"/>
        <w:numPr>
          <w:ilvl w:val="0"/>
          <w:numId w:val="1"/>
        </w:numPr>
        <w:spacing w:after="0"/>
        <w:rPr>
          <w:sz w:val="18"/>
          <w:szCs w:val="20"/>
        </w:rPr>
      </w:pPr>
      <w:r w:rsidRPr="00DD3CA3">
        <w:rPr>
          <w:sz w:val="20"/>
          <w:szCs w:val="20"/>
        </w:rPr>
        <w:t xml:space="preserve">Any other duties as assigned </w:t>
      </w:r>
    </w:p>
    <w:p w:rsidR="0093622A" w:rsidRPr="00DD3CA3" w:rsidRDefault="0093622A" w:rsidP="0093622A">
      <w:pPr>
        <w:pStyle w:val="ListParagraph"/>
        <w:spacing w:after="0"/>
        <w:ind w:left="1800"/>
        <w:rPr>
          <w:sz w:val="18"/>
          <w:szCs w:val="20"/>
        </w:rPr>
      </w:pPr>
    </w:p>
    <w:p w:rsidR="0093622A" w:rsidRPr="00077135" w:rsidRDefault="0093622A" w:rsidP="0093622A">
      <w:pPr>
        <w:spacing w:after="0"/>
        <w:rPr>
          <w:szCs w:val="20"/>
        </w:rPr>
      </w:pPr>
      <w:r w:rsidRPr="00077135">
        <w:rPr>
          <w:b/>
          <w:szCs w:val="20"/>
        </w:rPr>
        <w:t>Minimum Qualifications:</w:t>
      </w:r>
      <w:r w:rsidRPr="00077135">
        <w:rPr>
          <w:szCs w:val="20"/>
        </w:rPr>
        <w:t xml:space="preserve"> Minimum Requirements for Position </w:t>
      </w:r>
    </w:p>
    <w:p w:rsidR="0093622A" w:rsidRDefault="0093622A" w:rsidP="0093622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35">
        <w:rPr>
          <w:sz w:val="20"/>
          <w:szCs w:val="20"/>
        </w:rPr>
        <w:t>Bachelor’s degree</w:t>
      </w:r>
      <w:r>
        <w:rPr>
          <w:sz w:val="20"/>
          <w:szCs w:val="20"/>
        </w:rPr>
        <w:t xml:space="preserve"> in Administration, Project Management, Finance or other relevant academic background.  A Master’s degree is preferred</w:t>
      </w:r>
    </w:p>
    <w:p w:rsidR="0093622A" w:rsidRDefault="0093622A" w:rsidP="0093622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Must be able to understand and analyze data and how it relates to serving clients and successful program performance</w:t>
      </w:r>
    </w:p>
    <w:p w:rsidR="0093622A" w:rsidRDefault="0093622A" w:rsidP="0093622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077135">
        <w:rPr>
          <w:sz w:val="20"/>
          <w:szCs w:val="20"/>
        </w:rPr>
        <w:t xml:space="preserve">xperience working with </w:t>
      </w:r>
      <w:r>
        <w:rPr>
          <w:sz w:val="20"/>
          <w:szCs w:val="20"/>
        </w:rPr>
        <w:t xml:space="preserve">non-profit </w:t>
      </w:r>
      <w:r w:rsidRPr="00077135">
        <w:rPr>
          <w:sz w:val="20"/>
          <w:szCs w:val="20"/>
        </w:rPr>
        <w:t xml:space="preserve">agencies </w:t>
      </w:r>
      <w:r>
        <w:rPr>
          <w:sz w:val="20"/>
          <w:szCs w:val="20"/>
        </w:rPr>
        <w:t>a plus but not required</w:t>
      </w:r>
    </w:p>
    <w:p w:rsidR="0093622A" w:rsidRDefault="0093622A" w:rsidP="0093622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Experience working in program compliance is a plus but not required</w:t>
      </w:r>
    </w:p>
    <w:p w:rsidR="0093622A" w:rsidRDefault="0093622A" w:rsidP="0093622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310B0">
        <w:rPr>
          <w:sz w:val="20"/>
          <w:szCs w:val="20"/>
        </w:rPr>
        <w:t>Some knowledge of residential housing prog</w:t>
      </w:r>
      <w:r>
        <w:rPr>
          <w:sz w:val="20"/>
          <w:szCs w:val="20"/>
        </w:rPr>
        <w:t>rams is a plus but not required</w:t>
      </w:r>
    </w:p>
    <w:p w:rsidR="0093622A" w:rsidRPr="00077135" w:rsidRDefault="0093622A" w:rsidP="0093622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Ability to train and build capacity of others </w:t>
      </w:r>
    </w:p>
    <w:p w:rsidR="0093622A" w:rsidRPr="00077135" w:rsidRDefault="0093622A" w:rsidP="0093622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077135">
        <w:rPr>
          <w:sz w:val="20"/>
          <w:szCs w:val="20"/>
        </w:rPr>
        <w:t>omfortable working with persons from diverse backgrounds</w:t>
      </w:r>
    </w:p>
    <w:p w:rsidR="0093622A" w:rsidRPr="00077135" w:rsidRDefault="0093622A" w:rsidP="009362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7135">
        <w:rPr>
          <w:sz w:val="20"/>
          <w:szCs w:val="20"/>
        </w:rPr>
        <w:t>Must be able to work independently, show initiative, and be a team player</w:t>
      </w:r>
    </w:p>
    <w:p w:rsidR="0093622A" w:rsidRPr="0093622A" w:rsidRDefault="0093622A" w:rsidP="009362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F670A">
        <w:rPr>
          <w:rFonts w:cstheme="minorHAnsi"/>
          <w:color w:val="000000"/>
          <w:sz w:val="20"/>
          <w:szCs w:val="20"/>
        </w:rPr>
        <w:t>Must possess a valid New York State Driver’s License and must have access to a motor vehicle to meet transportation requirements within five counties with limite</w:t>
      </w:r>
      <w:r>
        <w:rPr>
          <w:rFonts w:cstheme="minorHAnsi"/>
          <w:color w:val="000000"/>
          <w:sz w:val="20"/>
          <w:szCs w:val="20"/>
        </w:rPr>
        <w:t>d public transportation options</w:t>
      </w:r>
    </w:p>
    <w:p w:rsidR="0093622A" w:rsidRDefault="0093622A" w:rsidP="0093622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color w:val="000000"/>
          <w:sz w:val="20"/>
          <w:szCs w:val="20"/>
        </w:rPr>
      </w:pPr>
    </w:p>
    <w:p w:rsidR="0093622A" w:rsidRPr="00AF670A" w:rsidRDefault="0093622A" w:rsidP="0093622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sz w:val="20"/>
          <w:szCs w:val="20"/>
        </w:rPr>
      </w:pPr>
      <w:bookmarkStart w:id="0" w:name="_GoBack"/>
      <w:bookmarkEnd w:id="0"/>
    </w:p>
    <w:p w:rsidR="0093622A" w:rsidRPr="00963AFA" w:rsidRDefault="0093622A" w:rsidP="0093622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20"/>
        </w:rPr>
      </w:pPr>
      <w:r w:rsidRPr="00DD3CA3">
        <w:rPr>
          <w:rFonts w:eastAsia="Calibri" w:cstheme="minorHAnsi"/>
          <w:sz w:val="20"/>
        </w:rPr>
        <w:t>The Homeless Alliance is an equal opportunity employer. All applicants should send a resume</w:t>
      </w:r>
      <w:r>
        <w:rPr>
          <w:rFonts w:eastAsia="Calibri" w:cstheme="minorHAnsi"/>
          <w:sz w:val="20"/>
        </w:rPr>
        <w:t>, salary requirements</w:t>
      </w:r>
      <w:r w:rsidRPr="00DD3CA3">
        <w:rPr>
          <w:rFonts w:eastAsia="Calibri" w:cstheme="minorHAnsi"/>
          <w:sz w:val="20"/>
        </w:rPr>
        <w:t xml:space="preserve"> and writing sample to: Homeless Alliance of WNY, Attn:</w:t>
      </w:r>
      <w:r w:rsidRPr="00DD3CA3">
        <w:rPr>
          <w:rFonts w:eastAsia="Calibri" w:cstheme="minorHAnsi"/>
          <w:strike/>
          <w:sz w:val="20"/>
        </w:rPr>
        <w:t xml:space="preserve"> </w:t>
      </w:r>
      <w:r w:rsidRPr="00DD3CA3">
        <w:rPr>
          <w:rFonts w:eastAsia="Calibri" w:cstheme="minorHAnsi"/>
          <w:sz w:val="20"/>
        </w:rPr>
        <w:t>Dale Zuchlewski, 960 Main Street, Buffalo, NY 14202. Materials may also be emailed to Zuchlewski@wnyhomeless.org. Please note “</w:t>
      </w:r>
      <w:r>
        <w:rPr>
          <w:rFonts w:eastAsia="Calibri" w:cstheme="minorHAnsi"/>
          <w:sz w:val="20"/>
        </w:rPr>
        <w:t>Program Monitor</w:t>
      </w:r>
      <w:r w:rsidRPr="00DD3CA3">
        <w:rPr>
          <w:rFonts w:eastAsia="Calibri" w:cstheme="minorHAnsi"/>
          <w:sz w:val="20"/>
        </w:rPr>
        <w:t xml:space="preserve">” in the subject line of your email. </w:t>
      </w:r>
      <w:r w:rsidRPr="00DD3CA3">
        <w:rPr>
          <w:rFonts w:eastAsia="Calibri" w:cstheme="minorHAnsi"/>
          <w:b/>
          <w:bCs/>
          <w:sz w:val="20"/>
        </w:rPr>
        <w:t xml:space="preserve">No phone calls, please. </w:t>
      </w:r>
      <w:r w:rsidRPr="00DD3CA3">
        <w:rPr>
          <w:rFonts w:eastAsia="Calibri" w:cstheme="minorHAnsi"/>
          <w:bCs/>
          <w:sz w:val="20"/>
        </w:rPr>
        <w:t>Only those applicants considered for the next step in the recruitment process will be contacted.</w:t>
      </w:r>
    </w:p>
    <w:p w:rsidR="00A30E2C" w:rsidRDefault="00A30E2C" w:rsidP="006F200E">
      <w:pPr>
        <w:spacing w:after="0" w:line="240" w:lineRule="auto"/>
      </w:pPr>
    </w:p>
    <w:p w:rsidR="00003089" w:rsidRDefault="00003089" w:rsidP="006F200E">
      <w:pPr>
        <w:spacing w:after="0" w:line="240" w:lineRule="auto"/>
      </w:pPr>
    </w:p>
    <w:sectPr w:rsidR="00003089" w:rsidSect="005F7963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6B" w:rsidRDefault="00E7346B" w:rsidP="005F7963">
      <w:pPr>
        <w:spacing w:after="0" w:line="240" w:lineRule="auto"/>
      </w:pPr>
      <w:r>
        <w:separator/>
      </w:r>
    </w:p>
  </w:endnote>
  <w:endnote w:type="continuationSeparator" w:id="0">
    <w:p w:rsidR="00E7346B" w:rsidRDefault="00E7346B" w:rsidP="005F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63" w:rsidRDefault="005F7963" w:rsidP="005F7963">
    <w:pPr>
      <w:pStyle w:val="Footer"/>
      <w:jc w:val="center"/>
    </w:pPr>
    <w:r>
      <w:t xml:space="preserve">960 Main St. Buffalo, New York </w:t>
    </w:r>
    <w:proofErr w:type="gramStart"/>
    <w:r>
      <w:t>14202  716</w:t>
    </w:r>
    <w:proofErr w:type="gramEnd"/>
    <w:r>
      <w:t>-853-1101  www.wnyhomeless.org</w:t>
    </w:r>
  </w:p>
  <w:p w:rsidR="005F7963" w:rsidRDefault="005F7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6B" w:rsidRDefault="00E7346B" w:rsidP="005F7963">
      <w:pPr>
        <w:spacing w:after="0" w:line="240" w:lineRule="auto"/>
      </w:pPr>
      <w:r>
        <w:separator/>
      </w:r>
    </w:p>
  </w:footnote>
  <w:footnote w:type="continuationSeparator" w:id="0">
    <w:p w:rsidR="00E7346B" w:rsidRDefault="00E7346B" w:rsidP="005F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476"/>
    <w:multiLevelType w:val="hybridMultilevel"/>
    <w:tmpl w:val="C56C4A52"/>
    <w:lvl w:ilvl="0" w:tplc="15301C3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63"/>
    <w:rsid w:val="00003089"/>
    <w:rsid w:val="00003A98"/>
    <w:rsid w:val="00126BCC"/>
    <w:rsid w:val="001B54E4"/>
    <w:rsid w:val="0029718B"/>
    <w:rsid w:val="002B1F59"/>
    <w:rsid w:val="003D34A9"/>
    <w:rsid w:val="004A0516"/>
    <w:rsid w:val="004A31B5"/>
    <w:rsid w:val="005F7963"/>
    <w:rsid w:val="006F200E"/>
    <w:rsid w:val="007B0B71"/>
    <w:rsid w:val="00870B6C"/>
    <w:rsid w:val="009141E2"/>
    <w:rsid w:val="0093622A"/>
    <w:rsid w:val="00967CB9"/>
    <w:rsid w:val="00A30E2C"/>
    <w:rsid w:val="00AC79BB"/>
    <w:rsid w:val="00CB5119"/>
    <w:rsid w:val="00CD09B8"/>
    <w:rsid w:val="00DC777C"/>
    <w:rsid w:val="00E7346B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63"/>
  </w:style>
  <w:style w:type="paragraph" w:styleId="Footer">
    <w:name w:val="footer"/>
    <w:basedOn w:val="Normal"/>
    <w:link w:val="Foot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63"/>
  </w:style>
  <w:style w:type="paragraph" w:styleId="ListParagraph">
    <w:name w:val="List Paragraph"/>
    <w:basedOn w:val="Normal"/>
    <w:uiPriority w:val="34"/>
    <w:qFormat/>
    <w:rsid w:val="0093622A"/>
    <w:pPr>
      <w:ind w:left="720"/>
      <w:contextualSpacing/>
    </w:pPr>
  </w:style>
  <w:style w:type="paragraph" w:customStyle="1" w:styleId="Default">
    <w:name w:val="Default"/>
    <w:rsid w:val="00936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63"/>
  </w:style>
  <w:style w:type="paragraph" w:styleId="Footer">
    <w:name w:val="footer"/>
    <w:basedOn w:val="Normal"/>
    <w:link w:val="Foot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63"/>
  </w:style>
  <w:style w:type="paragraph" w:styleId="ListParagraph">
    <w:name w:val="List Paragraph"/>
    <w:basedOn w:val="Normal"/>
    <w:uiPriority w:val="34"/>
    <w:qFormat/>
    <w:rsid w:val="0093622A"/>
    <w:pPr>
      <w:ind w:left="720"/>
      <w:contextualSpacing/>
    </w:pPr>
  </w:style>
  <w:style w:type="paragraph" w:customStyle="1" w:styleId="Default">
    <w:name w:val="Default"/>
    <w:rsid w:val="00936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CoC Monitor Final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Zuchlewski</dc:creator>
  <cp:lastModifiedBy>Dale Zuchlewski</cp:lastModifiedBy>
  <cp:revision>2</cp:revision>
  <dcterms:created xsi:type="dcterms:W3CDTF">2018-06-19T13:49:00Z</dcterms:created>
  <dcterms:modified xsi:type="dcterms:W3CDTF">2018-06-19T13:49:00Z</dcterms:modified>
</cp:coreProperties>
</file>