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FA" w:rsidRPr="00B64CC1" w:rsidRDefault="000179FA" w:rsidP="000179F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bookmarkStart w:id="0" w:name="_GoBack"/>
      <w:bookmarkEnd w:id="0"/>
      <w:r w:rsidRPr="00B64CC1">
        <w:rPr>
          <w:rFonts w:ascii="Tahoma" w:hAnsi="Tahoma" w:cs="Tahoma"/>
          <w:b/>
          <w:sz w:val="20"/>
          <w:szCs w:val="20"/>
        </w:rPr>
        <w:t>1. Intake Summary</w:t>
      </w:r>
    </w:p>
    <w:tbl>
      <w:tblPr>
        <w:tblW w:w="0" w:type="auto"/>
        <w:tblLook w:val="01E0" w:firstRow="1" w:lastRow="1" w:firstColumn="1" w:lastColumn="1" w:noHBand="0" w:noVBand="0"/>
      </w:tblPr>
      <w:tblGrid>
        <w:gridCol w:w="5508"/>
        <w:gridCol w:w="5508"/>
      </w:tblGrid>
      <w:tr w:rsidR="000179FA" w:rsidRPr="004169F8">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Date</w:t>
            </w:r>
            <w:r w:rsidRPr="004169F8">
              <w:rPr>
                <w:rFonts w:ascii="Tahoma" w:hAnsi="Tahoma" w:cs="Tahoma"/>
                <w:sz w:val="18"/>
                <w:szCs w:val="18"/>
              </w:rPr>
              <w:t xml:space="preserve"> ___________/____________/_______________</w:t>
            </w:r>
          </w:p>
          <w:p w:rsidR="000179FA" w:rsidRPr="004169F8" w:rsidRDefault="000179FA" w:rsidP="000179FA">
            <w:pPr>
              <w:rPr>
                <w:rFonts w:ascii="Tahoma" w:hAnsi="Tahoma" w:cs="Tahoma"/>
                <w:sz w:val="18"/>
                <w:szCs w:val="18"/>
              </w:rPr>
            </w:pPr>
            <w:r w:rsidRPr="004169F8">
              <w:rPr>
                <w:rFonts w:ascii="Tahoma" w:hAnsi="Tahoma" w:cs="Tahoma"/>
                <w:sz w:val="16"/>
                <w:szCs w:val="16"/>
              </w:rPr>
              <w:t xml:space="preserve">                              MM                 DD                     YYYY</w:t>
            </w:r>
            <w:r w:rsidRPr="004169F8">
              <w:rPr>
                <w:rFonts w:ascii="Tahoma" w:hAnsi="Tahoma" w:cs="Tahoma"/>
                <w:sz w:val="18"/>
                <w:szCs w:val="18"/>
              </w:rPr>
              <w:t xml:space="preserve"> </w:t>
            </w:r>
          </w:p>
        </w:tc>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Staff Name</w:t>
            </w:r>
            <w:r w:rsidRPr="004169F8">
              <w:rPr>
                <w:rFonts w:ascii="Tahoma" w:hAnsi="Tahoma" w:cs="Tahoma"/>
                <w:sz w:val="18"/>
                <w:szCs w:val="18"/>
              </w:rPr>
              <w:t>____________________________________</w:t>
            </w:r>
          </w:p>
        </w:tc>
      </w:tr>
    </w:tbl>
    <w:p w:rsidR="000179FA" w:rsidRDefault="000179FA" w:rsidP="000179FA">
      <w:pPr>
        <w:rPr>
          <w:rFonts w:ascii="Tahoma" w:hAnsi="Tahoma" w:cs="Tahoma"/>
          <w:sz w:val="18"/>
          <w:szCs w:val="18"/>
        </w:rPr>
      </w:pPr>
    </w:p>
    <w:p w:rsidR="00B32D5A" w:rsidRPr="00B64CC1" w:rsidRDefault="0076083E" w:rsidP="00B32D5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t>2</w:t>
      </w:r>
      <w:r w:rsidR="00B32D5A">
        <w:rPr>
          <w:rFonts w:ascii="Tahoma" w:hAnsi="Tahoma" w:cs="Tahoma"/>
          <w:b/>
          <w:sz w:val="20"/>
          <w:szCs w:val="20"/>
        </w:rPr>
        <w:t>. Household Information</w:t>
      </w:r>
      <w:r w:rsidR="00B32D5A" w:rsidRPr="001A35A4">
        <w:rPr>
          <w:rFonts w:ascii="Tahoma" w:hAnsi="Tahoma" w:cs="Tahoma"/>
          <w:i/>
          <w:sz w:val="20"/>
          <w:szCs w:val="20"/>
        </w:rPr>
        <w:t xml:space="preserve"> (</w:t>
      </w:r>
      <w:r w:rsidR="00B32D5A" w:rsidRPr="00C07744">
        <w:rPr>
          <w:rFonts w:ascii="Tahoma" w:hAnsi="Tahoma" w:cs="Tahoma"/>
          <w:b/>
          <w:i/>
          <w:sz w:val="20"/>
          <w:szCs w:val="20"/>
        </w:rPr>
        <w:t>*only complete this section if you have a family or household</w:t>
      </w:r>
      <w:r w:rsidR="00B32D5A" w:rsidRPr="001A35A4">
        <w:rPr>
          <w:rFonts w:ascii="Tahoma" w:hAnsi="Tahoma" w:cs="Tahoma"/>
          <w:i/>
          <w:sz w:val="20"/>
          <w:szCs w:val="20"/>
        </w:rPr>
        <w:t>)</w:t>
      </w:r>
    </w:p>
    <w:p w:rsidR="00B32D5A" w:rsidRDefault="00B32D5A" w:rsidP="00B32D5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76"/>
        <w:gridCol w:w="3276"/>
        <w:gridCol w:w="3276"/>
      </w:tblGrid>
      <w:tr w:rsidR="00B32D5A" w:rsidRPr="004169F8" w:rsidTr="0076083E">
        <w:tc>
          <w:tcPr>
            <w:tcW w:w="1188" w:type="dxa"/>
            <w:shd w:val="clear" w:color="auto" w:fill="E6E6E6"/>
          </w:tcPr>
          <w:p w:rsidR="00B32D5A" w:rsidRPr="004169F8" w:rsidRDefault="00B32D5A" w:rsidP="0076083E">
            <w:pPr>
              <w:jc w:val="right"/>
              <w:rPr>
                <w:rFonts w:ascii="Tahoma" w:hAnsi="Tahoma" w:cs="Tahoma"/>
                <w:b/>
                <w:sz w:val="18"/>
                <w:szCs w:val="18"/>
              </w:rPr>
            </w:pPr>
            <w:r w:rsidRPr="004169F8">
              <w:rPr>
                <w:rFonts w:ascii="Tahoma" w:hAnsi="Tahoma" w:cs="Tahoma"/>
                <w:b/>
                <w:sz w:val="18"/>
                <w:szCs w:val="18"/>
              </w:rPr>
              <w:t>Household Type</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Couple with no children</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Two Parent Family</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Single Parent</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Single Parent</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Parent(s)</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Non-Custodial Caregiver(s)</w:t>
            </w:r>
          </w:p>
          <w:p w:rsidR="00B32D5A" w:rsidRPr="004169F8" w:rsidRDefault="00B32D5A" w:rsidP="0076083E">
            <w:pPr>
              <w:rPr>
                <w:rFonts w:ascii="Tahoma" w:hAnsi="Tahoma" w:cs="Tahoma"/>
                <w:sz w:val="18"/>
                <w:szCs w:val="18"/>
              </w:rPr>
            </w:pPr>
          </w:p>
        </w:tc>
        <w:tc>
          <w:tcPr>
            <w:tcW w:w="3276" w:type="dxa"/>
          </w:tcPr>
          <w:p w:rsidR="00B32D5A"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Grandparent(s) and Child</w:t>
            </w:r>
          </w:p>
          <w:p w:rsidR="008427EE" w:rsidRPr="004169F8" w:rsidRDefault="008427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Single</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tc>
      </w:tr>
    </w:tbl>
    <w:p w:rsidR="00B32D5A" w:rsidRDefault="00B32D5A" w:rsidP="00B32D5A">
      <w:pPr>
        <w:rPr>
          <w:rFonts w:ascii="Tahoma" w:hAnsi="Tahoma" w:cs="Tahoma"/>
          <w:b/>
          <w:sz w:val="18"/>
          <w:szCs w:val="18"/>
        </w:rPr>
      </w:pPr>
    </w:p>
    <w:p w:rsidR="00B32D5A" w:rsidRPr="001A35A4" w:rsidRDefault="0076083E" w:rsidP="00B32D5A">
      <w:pPr>
        <w:shd w:val="clear" w:color="auto" w:fill="F3F3F3"/>
        <w:rPr>
          <w:rFonts w:ascii="Tahoma" w:hAnsi="Tahoma" w:cs="Tahoma"/>
          <w:i/>
          <w:sz w:val="20"/>
          <w:szCs w:val="20"/>
        </w:rPr>
      </w:pPr>
      <w:r>
        <w:rPr>
          <w:rFonts w:ascii="Tahoma" w:hAnsi="Tahoma" w:cs="Tahoma"/>
          <w:b/>
          <w:sz w:val="20"/>
          <w:szCs w:val="20"/>
        </w:rPr>
        <w:t>Head of Household</w:t>
      </w:r>
      <w:r w:rsidR="00B32D5A">
        <w:rPr>
          <w:rFonts w:ascii="Tahoma" w:hAnsi="Tahoma" w:cs="Tahoma"/>
          <w:b/>
          <w:sz w:val="20"/>
          <w:szCs w:val="20"/>
        </w:rPr>
        <w:t xml:space="preserve"> </w:t>
      </w:r>
      <w:r w:rsidR="00B32D5A" w:rsidRPr="001A35A4">
        <w:rPr>
          <w:rFonts w:ascii="Tahoma" w:hAnsi="Tahoma" w:cs="Tahoma"/>
          <w:i/>
          <w:sz w:val="20"/>
          <w:szCs w:val="20"/>
        </w:rPr>
        <w:t xml:space="preserve">(Note:  You must complete </w:t>
      </w:r>
      <w:r w:rsidR="00B32D5A">
        <w:rPr>
          <w:rFonts w:ascii="Tahoma" w:hAnsi="Tahoma" w:cs="Tahoma"/>
          <w:i/>
          <w:sz w:val="20"/>
          <w:szCs w:val="20"/>
        </w:rPr>
        <w:t>all</w:t>
      </w:r>
      <w:r>
        <w:rPr>
          <w:rFonts w:ascii="Tahoma" w:hAnsi="Tahoma" w:cs="Tahoma"/>
          <w:i/>
          <w:sz w:val="20"/>
          <w:szCs w:val="20"/>
        </w:rPr>
        <w:t xml:space="preserve"> data elements</w:t>
      </w:r>
      <w:r w:rsidR="00B32D5A" w:rsidRPr="001A35A4">
        <w:rPr>
          <w:rFonts w:ascii="Tahoma" w:hAnsi="Tahoma" w:cs="Tahoma"/>
          <w:i/>
          <w:sz w:val="20"/>
          <w:szCs w:val="20"/>
        </w:rPr>
        <w:t xml:space="preserve"> </w:t>
      </w:r>
      <w:r>
        <w:rPr>
          <w:rFonts w:ascii="Tahoma" w:hAnsi="Tahoma" w:cs="Tahoma"/>
          <w:i/>
          <w:sz w:val="20"/>
          <w:szCs w:val="20"/>
        </w:rPr>
        <w:t xml:space="preserve">for </w:t>
      </w:r>
      <w:r w:rsidR="00B32D5A" w:rsidRPr="001A35A4">
        <w:rPr>
          <w:rFonts w:ascii="Tahoma" w:hAnsi="Tahoma" w:cs="Tahoma"/>
          <w:i/>
          <w:sz w:val="20"/>
          <w:szCs w:val="20"/>
        </w:rPr>
        <w:t>each household member)</w:t>
      </w:r>
    </w:p>
    <w:p w:rsidR="00B32D5A" w:rsidRDefault="00B32D5A" w:rsidP="00B32D5A">
      <w:pPr>
        <w:rPr>
          <w:rFonts w:ascii="Tahoma" w:hAnsi="Tahoma" w:cs="Tahoma"/>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8B1D76">
        <w:trPr>
          <w:trHeight w:val="726"/>
        </w:trPr>
        <w:tc>
          <w:tcPr>
            <w:tcW w:w="11095" w:type="dxa"/>
            <w:gridSpan w:val="3"/>
          </w:tcPr>
          <w:p w:rsidR="008B1D76" w:rsidRDefault="008B1D76" w:rsidP="00B32D5A">
            <w:pPr>
              <w:rPr>
                <w:rFonts w:ascii="Tahoma" w:hAnsi="Tahoma" w:cs="Tahoma"/>
                <w:sz w:val="18"/>
                <w:szCs w:val="18"/>
              </w:rPr>
            </w:pP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8B1D76">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8B1D76">
            <w:pPr>
              <w:jc w:val="center"/>
              <w:rPr>
                <w:rFonts w:ascii="Tahoma" w:hAnsi="Tahoma" w:cs="Tahoma"/>
                <w:b/>
                <w:sz w:val="18"/>
                <w:szCs w:val="18"/>
              </w:rPr>
            </w:pPr>
          </w:p>
          <w:p w:rsidR="008B1D76" w:rsidRDefault="008B1D76" w:rsidP="008B1D76">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8B1D76">
            <w:pPr>
              <w:jc w:val="center"/>
              <w:rPr>
                <w:rFonts w:ascii="Tahoma" w:hAnsi="Tahoma" w:cs="Tahoma"/>
                <w:b/>
                <w:sz w:val="18"/>
                <w:szCs w:val="18"/>
              </w:rPr>
            </w:pPr>
            <w:r>
              <w:rPr>
                <w:rFonts w:ascii="Tahoma" w:hAnsi="Tahoma" w:cs="Tahoma"/>
                <w:b/>
                <w:sz w:val="18"/>
                <w:szCs w:val="18"/>
              </w:rPr>
              <w:t>DOB</w:t>
            </w:r>
          </w:p>
          <w:p w:rsidR="008B1D76" w:rsidRDefault="008B1D76" w:rsidP="008B1D76">
            <w:pPr>
              <w:jc w:val="center"/>
              <w:rPr>
                <w:rFonts w:ascii="Tahoma" w:hAnsi="Tahoma" w:cs="Tahoma"/>
                <w:b/>
                <w:sz w:val="18"/>
                <w:szCs w:val="18"/>
              </w:rPr>
            </w:pPr>
          </w:p>
          <w:p w:rsidR="008B1D76" w:rsidRPr="008B1D76" w:rsidRDefault="008B1D76" w:rsidP="008B1D76">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B32D5A">
            <w:pPr>
              <w:rPr>
                <w:rFonts w:ascii="Tahoma" w:hAnsi="Tahoma" w:cs="Tahoma"/>
                <w:b/>
                <w:sz w:val="18"/>
                <w:szCs w:val="18"/>
              </w:rPr>
            </w:pPr>
            <w:r>
              <w:rPr>
                <w:rFonts w:ascii="Tahoma" w:hAnsi="Tahoma" w:cs="Tahoma"/>
                <w:b/>
                <w:sz w:val="18"/>
                <w:szCs w:val="18"/>
              </w:rPr>
              <w:t>Relationship to Head of Household</w:t>
            </w: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Pr>
                <w:rFonts w:ascii="Tahoma" w:hAnsi="Tahoma" w:cs="Tahoma"/>
                <w:b/>
                <w:sz w:val="18"/>
                <w:szCs w:val="18"/>
              </w:rPr>
              <w:t>______________________________</w:t>
            </w:r>
          </w:p>
        </w:tc>
      </w:tr>
    </w:tbl>
    <w:p w:rsidR="008B1D76" w:rsidRDefault="008B1D76" w:rsidP="00B32D5A">
      <w:pPr>
        <w:rPr>
          <w:rFonts w:ascii="Tahoma" w:hAnsi="Tahoma" w:cs="Tahoma"/>
          <w:sz w:val="18"/>
          <w:szCs w:val="18"/>
        </w:rPr>
      </w:pPr>
    </w:p>
    <w:p w:rsidR="00B32D5A" w:rsidRDefault="00B32D5A" w:rsidP="00B32D5A">
      <w:pPr>
        <w:rPr>
          <w:rFonts w:ascii="Tahoma" w:hAnsi="Tahoma" w:cs="Tahoma"/>
          <w:i/>
          <w:sz w:val="18"/>
          <w:szCs w:val="18"/>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1</w:t>
      </w:r>
      <w:r>
        <w:rPr>
          <w:rFonts w:ascii="Tahoma" w:hAnsi="Tahoma" w:cs="Tahoma"/>
          <w:b/>
          <w:sz w:val="20"/>
          <w:szCs w:val="20"/>
        </w:rPr>
        <w:t xml:space="preserve">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B32D5A" w:rsidRDefault="00B32D5A" w:rsidP="001246C2">
      <w:pPr>
        <w:rPr>
          <w:rFonts w:ascii="Tahoma" w:hAnsi="Tahoma" w:cs="Tahoma"/>
          <w:b/>
          <w:sz w:val="20"/>
          <w:szCs w:val="20"/>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 xml:space="preserve">2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76083E" w:rsidRDefault="0076083E" w:rsidP="0076083E">
      <w:pPr>
        <w:shd w:val="clear" w:color="auto" w:fill="F3F3F3"/>
        <w:rPr>
          <w:rFonts w:ascii="Tahoma" w:hAnsi="Tahoma" w:cs="Tahoma"/>
          <w:b/>
          <w:sz w:val="20"/>
          <w:szCs w:val="20"/>
        </w:rPr>
      </w:pPr>
    </w:p>
    <w:p w:rsidR="0076083E" w:rsidRPr="001A35A4" w:rsidRDefault="0076083E" w:rsidP="0076083E">
      <w:pPr>
        <w:shd w:val="clear" w:color="auto" w:fill="F3F3F3"/>
        <w:rPr>
          <w:rFonts w:ascii="Tahoma" w:hAnsi="Tahoma" w:cs="Tahoma"/>
          <w:i/>
          <w:sz w:val="20"/>
          <w:szCs w:val="20"/>
        </w:rPr>
      </w:pPr>
      <w:r>
        <w:rPr>
          <w:rFonts w:ascii="Tahoma" w:hAnsi="Tahoma" w:cs="Tahoma"/>
          <w:b/>
          <w:sz w:val="20"/>
          <w:szCs w:val="20"/>
        </w:rPr>
        <w:t xml:space="preserve">Household Member #3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76083E" w:rsidRPr="003F6264" w:rsidRDefault="0076083E" w:rsidP="0076083E">
      <w:pPr>
        <w:rPr>
          <w:rFonts w:ascii="Tahoma" w:hAnsi="Tahoma" w:cs="Tahoma"/>
          <w:b/>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Default="00B32D5A"/>
    <w:p w:rsidR="0076083E" w:rsidRDefault="0076083E"/>
    <w:p w:rsidR="001246C2" w:rsidRDefault="001246C2"/>
    <w:p w:rsidR="008B1D76" w:rsidRDefault="008B1D76"/>
    <w:p w:rsidR="0076083E" w:rsidRPr="00B64CC1" w:rsidRDefault="0076083E" w:rsidP="0076083E">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lastRenderedPageBreak/>
        <w:t>3.</w:t>
      </w:r>
      <w:r w:rsidRPr="00B64CC1">
        <w:rPr>
          <w:rFonts w:ascii="Tahoma" w:hAnsi="Tahoma" w:cs="Tahoma"/>
          <w:b/>
          <w:sz w:val="20"/>
          <w:szCs w:val="20"/>
        </w:rPr>
        <w:t xml:space="preserve"> </w:t>
      </w:r>
      <w:r>
        <w:rPr>
          <w:rFonts w:ascii="Tahoma" w:hAnsi="Tahoma" w:cs="Tahoma"/>
          <w:b/>
          <w:sz w:val="20"/>
          <w:szCs w:val="20"/>
        </w:rPr>
        <w:t>Basic Client Profile</w:t>
      </w:r>
      <w:r w:rsidRPr="00B64CC1">
        <w:rPr>
          <w:rFonts w:ascii="Tahoma" w:hAnsi="Tahoma" w:cs="Tahoma"/>
          <w:sz w:val="16"/>
          <w:szCs w:val="16"/>
        </w:rPr>
        <w:t xml:space="preserve"> </w:t>
      </w:r>
    </w:p>
    <w:p w:rsidR="0076083E" w:rsidRDefault="0076083E" w:rsidP="0076083E">
      <w:pPr>
        <w:rPr>
          <w:rFonts w:ascii="Tahoma" w:hAnsi="Tahoma" w:cs="Tahoma"/>
          <w:sz w:val="18"/>
          <w:szCs w:val="18"/>
        </w:rPr>
      </w:pPr>
    </w:p>
    <w:p w:rsidR="0076083E" w:rsidRDefault="001E2F48" w:rsidP="0076083E">
      <w:pPr>
        <w:rPr>
          <w:rFonts w:ascii="Tahoma" w:hAnsi="Tahoma" w:cs="Tahoma"/>
          <w:sz w:val="18"/>
          <w:szCs w:val="18"/>
        </w:rPr>
      </w:pPr>
      <w:r>
        <w:rPr>
          <w:rFonts w:ascii="Tahoma" w:hAnsi="Tahoma" w:cs="Tahoma"/>
          <w:sz w:val="18"/>
          <w:szCs w:val="18"/>
        </w:rPr>
        <w:t xml:space="preserve">Client </w:t>
      </w:r>
      <w:r w:rsidR="0076083E">
        <w:rPr>
          <w:rFonts w:ascii="Tahoma" w:hAnsi="Tahoma" w:cs="Tahoma"/>
          <w:sz w:val="18"/>
          <w:szCs w:val="18"/>
        </w:rPr>
        <w:t>Name: ______________________________________</w:t>
      </w:r>
      <w:r w:rsidR="00DC30AD">
        <w:rPr>
          <w:rFonts w:ascii="Tahoma" w:hAnsi="Tahoma" w:cs="Tahoma"/>
          <w:sz w:val="18"/>
          <w:szCs w:val="18"/>
        </w:rPr>
        <w:t xml:space="preserve">     </w:t>
      </w:r>
      <w:r w:rsidR="00B94C1D">
        <w:rPr>
          <w:rFonts w:ascii="Tahoma" w:hAnsi="Tahoma" w:cs="Tahoma"/>
          <w:sz w:val="18"/>
          <w:szCs w:val="18"/>
        </w:rPr>
        <w:t>P</w:t>
      </w:r>
      <w:r w:rsidR="00E12090">
        <w:rPr>
          <w:rFonts w:ascii="Tahoma" w:hAnsi="Tahoma" w:cs="Tahoma"/>
          <w:sz w:val="18"/>
          <w:szCs w:val="18"/>
        </w:rPr>
        <w:t>roject</w:t>
      </w:r>
      <w:r w:rsidR="00C10813">
        <w:rPr>
          <w:rFonts w:ascii="Tahoma" w:hAnsi="Tahoma" w:cs="Tahoma"/>
          <w:sz w:val="18"/>
          <w:szCs w:val="18"/>
        </w:rPr>
        <w:t xml:space="preserve"> Start</w:t>
      </w:r>
      <w:r w:rsidR="00B94C1D">
        <w:rPr>
          <w:rFonts w:ascii="Tahoma" w:hAnsi="Tahoma" w:cs="Tahoma"/>
          <w:sz w:val="18"/>
          <w:szCs w:val="18"/>
        </w:rPr>
        <w:t xml:space="preserve"> D</w:t>
      </w:r>
      <w:r>
        <w:rPr>
          <w:rFonts w:ascii="Tahoma" w:hAnsi="Tahoma" w:cs="Tahoma"/>
          <w:sz w:val="18"/>
          <w:szCs w:val="18"/>
        </w:rPr>
        <w:t>ate</w:t>
      </w:r>
      <w:r w:rsidR="00CD1AD7">
        <w:rPr>
          <w:rFonts w:ascii="Tahoma" w:hAnsi="Tahoma" w:cs="Tahoma"/>
          <w:sz w:val="18"/>
          <w:szCs w:val="18"/>
        </w:rPr>
        <w:t>: _</w:t>
      </w:r>
      <w:r>
        <w:rPr>
          <w:rFonts w:ascii="Tahoma" w:hAnsi="Tahoma" w:cs="Tahoma"/>
          <w:sz w:val="18"/>
          <w:szCs w:val="18"/>
        </w:rPr>
        <w:t>_______/__________/__________</w:t>
      </w:r>
    </w:p>
    <w:p w:rsidR="0076083E" w:rsidRDefault="0076083E" w:rsidP="0076083E">
      <w:pPr>
        <w:rPr>
          <w:rFonts w:ascii="Tahoma" w:hAnsi="Tahoma" w:cs="Tahoma"/>
          <w:sz w:val="18"/>
          <w:szCs w:val="18"/>
        </w:rPr>
      </w:pPr>
    </w:p>
    <w:p w:rsidR="001E499C" w:rsidRDefault="001E499C" w:rsidP="0076083E">
      <w:pPr>
        <w:rPr>
          <w:rFonts w:ascii="Tahoma" w:hAnsi="Tahoma" w:cs="Tahoma"/>
          <w:sz w:val="18"/>
          <w:szCs w:val="18"/>
        </w:rPr>
      </w:pPr>
    </w:p>
    <w:tbl>
      <w:tblPr>
        <w:tblW w:w="11187" w:type="dxa"/>
        <w:tblLook w:val="01E0" w:firstRow="1" w:lastRow="1" w:firstColumn="1" w:lastColumn="1" w:noHBand="0" w:noVBand="0"/>
      </w:tblPr>
      <w:tblGrid>
        <w:gridCol w:w="1774"/>
        <w:gridCol w:w="4014"/>
        <w:gridCol w:w="1409"/>
        <w:gridCol w:w="3990"/>
      </w:tblGrid>
      <w:tr w:rsidR="0076083E" w:rsidRPr="004169F8" w:rsidTr="00E82D67">
        <w:trPr>
          <w:trHeight w:val="359"/>
        </w:trPr>
        <w:tc>
          <w:tcPr>
            <w:tcW w:w="1774" w:type="dxa"/>
            <w:tcBorders>
              <w:top w:val="single" w:sz="4" w:space="0" w:color="auto"/>
              <w:left w:val="single" w:sz="4"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SS#</w:t>
            </w:r>
          </w:p>
          <w:p w:rsidR="0076083E" w:rsidRPr="004169F8" w:rsidRDefault="0076083E" w:rsidP="0076083E">
            <w:pPr>
              <w:jc w:val="right"/>
              <w:rPr>
                <w:rFonts w:ascii="Tahoma" w:hAnsi="Tahoma" w:cs="Tahoma"/>
                <w:b/>
                <w:sz w:val="18"/>
                <w:szCs w:val="18"/>
              </w:rPr>
            </w:pPr>
          </w:p>
        </w:tc>
        <w:tc>
          <w:tcPr>
            <w:tcW w:w="4014" w:type="dxa"/>
            <w:tcBorders>
              <w:top w:val="single" w:sz="4" w:space="0" w:color="auto"/>
              <w:left w:val="single" w:sz="6" w:space="0" w:color="auto"/>
              <w:bottom w:val="single" w:sz="4" w:space="0" w:color="auto"/>
              <w:right w:val="single" w:sz="6"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t>____________- ________- _____________</w:t>
            </w:r>
          </w:p>
        </w:tc>
        <w:tc>
          <w:tcPr>
            <w:tcW w:w="1409" w:type="dxa"/>
            <w:tcBorders>
              <w:top w:val="single" w:sz="4" w:space="0" w:color="auto"/>
              <w:left w:val="single" w:sz="6"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Date of Birth</w:t>
            </w:r>
          </w:p>
          <w:p w:rsidR="0076083E" w:rsidRPr="004169F8" w:rsidRDefault="0076083E" w:rsidP="0076083E">
            <w:pPr>
              <w:jc w:val="right"/>
              <w:rPr>
                <w:rFonts w:ascii="Tahoma" w:hAnsi="Tahoma" w:cs="Tahoma"/>
                <w:b/>
                <w:sz w:val="18"/>
                <w:szCs w:val="18"/>
              </w:rPr>
            </w:pPr>
          </w:p>
        </w:tc>
        <w:tc>
          <w:tcPr>
            <w:tcW w:w="3990" w:type="dxa"/>
            <w:tcBorders>
              <w:top w:val="single" w:sz="4" w:space="0" w:color="auto"/>
              <w:left w:val="single" w:sz="6" w:space="0" w:color="auto"/>
              <w:bottom w:val="single" w:sz="4" w:space="0" w:color="auto"/>
              <w:right w:val="single" w:sz="4" w:space="0" w:color="auto"/>
            </w:tcBorders>
          </w:tcPr>
          <w:p w:rsidR="0076083E" w:rsidRPr="004169F8" w:rsidRDefault="0076083E" w:rsidP="0076083E">
            <w:pPr>
              <w:rPr>
                <w:rFonts w:ascii="Tahoma" w:hAnsi="Tahoma" w:cs="Tahoma"/>
                <w:sz w:val="18"/>
                <w:szCs w:val="18"/>
              </w:rPr>
            </w:pPr>
          </w:p>
          <w:p w:rsidR="0076083E" w:rsidRPr="00FB7616" w:rsidRDefault="0076083E" w:rsidP="0076083E">
            <w:pPr>
              <w:rPr>
                <w:rFonts w:ascii="Tahoma" w:hAnsi="Tahoma" w:cs="Tahoma"/>
                <w:sz w:val="18"/>
                <w:szCs w:val="18"/>
              </w:rPr>
            </w:pPr>
            <w:r w:rsidRPr="004169F8">
              <w:rPr>
                <w:rFonts w:ascii="Tahoma" w:hAnsi="Tahoma" w:cs="Tahoma"/>
                <w:sz w:val="18"/>
                <w:szCs w:val="18"/>
              </w:rPr>
              <w:t>__________/____________/_______________</w:t>
            </w:r>
          </w:p>
        </w:tc>
      </w:tr>
      <w:tr w:rsidR="0076083E" w:rsidRPr="004169F8" w:rsidTr="00E82D67">
        <w:trPr>
          <w:trHeight w:val="1893"/>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Race</w:t>
            </w:r>
          </w:p>
        </w:tc>
        <w:tc>
          <w:tcPr>
            <w:tcW w:w="4014" w:type="dxa"/>
            <w:tcBorders>
              <w:top w:val="single" w:sz="6" w:space="0" w:color="auto"/>
              <w:left w:val="single" w:sz="6" w:space="0" w:color="auto"/>
              <w:bottom w:val="single" w:sz="6" w:space="0" w:color="auto"/>
              <w:right w:val="single" w:sz="6" w:space="0" w:color="auto"/>
            </w:tcBorders>
          </w:tcPr>
          <w:p w:rsidR="0076083E" w:rsidRDefault="0076083E" w:rsidP="0076083E">
            <w:pPr>
              <w:rPr>
                <w:rFonts w:ascii="Tahoma" w:hAnsi="Tahoma" w:cs="Tahoma"/>
                <w:sz w:val="18"/>
                <w:szCs w:val="18"/>
              </w:rPr>
            </w:pPr>
            <w:r>
              <w:rPr>
                <w:rFonts w:ascii="Tahoma" w:hAnsi="Tahoma" w:cs="Tahoma"/>
                <w:sz w:val="18"/>
                <w:szCs w:val="18"/>
              </w:rPr>
              <w:t>Primary  Secondary</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American Indian or Alaska </w:t>
            </w:r>
            <w:r w:rsidR="007A4783">
              <w:rPr>
                <w:rFonts w:ascii="Tahoma" w:hAnsi="Tahoma" w:cs="Tahoma"/>
                <w:sz w:val="18"/>
                <w:szCs w:val="18"/>
              </w:rPr>
              <w:t xml:space="preserve">    </w:t>
            </w:r>
            <w:r>
              <w:rPr>
                <w:rFonts w:ascii="Tahoma" w:hAnsi="Tahoma" w:cs="Tahoma"/>
                <w:sz w:val="18"/>
                <w:szCs w:val="18"/>
              </w:rPr>
              <w:t>Native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Asian</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Black or African-American</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Native Hawaiian or Pacific </w:t>
            </w:r>
            <w:r w:rsidR="007A4783">
              <w:rPr>
                <w:rFonts w:ascii="Tahoma" w:hAnsi="Tahoma" w:cs="Tahoma"/>
                <w:sz w:val="18"/>
                <w:szCs w:val="18"/>
              </w:rPr>
              <w:t xml:space="preserve"> </w:t>
            </w:r>
            <w:r>
              <w:rPr>
                <w:rFonts w:ascii="Tahoma" w:hAnsi="Tahoma" w:cs="Tahoma"/>
                <w:sz w:val="18"/>
                <w:szCs w:val="18"/>
              </w:rPr>
              <w:t>Island</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White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Ethnicity</w:t>
            </w:r>
          </w:p>
        </w:tc>
        <w:tc>
          <w:tcPr>
            <w:tcW w:w="3990" w:type="dxa"/>
            <w:tcBorders>
              <w:top w:val="single" w:sz="6" w:space="0" w:color="auto"/>
              <w:left w:val="single" w:sz="6" w:space="0" w:color="auto"/>
              <w:bottom w:val="single" w:sz="6" w:space="0" w:color="auto"/>
              <w:right w:val="single" w:sz="4"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Non-Hispanic/Latino</w:t>
            </w:r>
          </w:p>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Hispanic/Latino</w:t>
            </w:r>
          </w:p>
          <w:p w:rsidR="0076083E" w:rsidRDefault="0076083E" w:rsidP="0076083E">
            <w:pPr>
              <w:rPr>
                <w:rFonts w:ascii="Tahoma" w:hAnsi="Tahoma" w:cs="Tahoma"/>
                <w:sz w:val="18"/>
                <w:szCs w:val="18"/>
              </w:rPr>
            </w:pP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br/>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C10813" w:rsidRPr="004169F8" w:rsidTr="00E82D67">
        <w:trPr>
          <w:trHeight w:val="831"/>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C10813" w:rsidRPr="004169F8" w:rsidRDefault="00C10813" w:rsidP="0076083E">
            <w:pPr>
              <w:jc w:val="right"/>
              <w:rPr>
                <w:rFonts w:ascii="Tahoma" w:hAnsi="Tahoma" w:cs="Tahoma"/>
                <w:b/>
                <w:sz w:val="18"/>
                <w:szCs w:val="18"/>
              </w:rPr>
            </w:pPr>
            <w:r w:rsidRPr="004169F8">
              <w:rPr>
                <w:rFonts w:ascii="Tahoma" w:hAnsi="Tahoma" w:cs="Tahoma"/>
                <w:b/>
                <w:sz w:val="18"/>
                <w:szCs w:val="18"/>
              </w:rPr>
              <w:t>Gender</w:t>
            </w:r>
          </w:p>
          <w:p w:rsidR="00C10813" w:rsidRPr="004169F8" w:rsidRDefault="00C10813" w:rsidP="0076083E">
            <w:pPr>
              <w:jc w:val="right"/>
              <w:rPr>
                <w:rFonts w:ascii="Tahoma" w:hAnsi="Tahoma" w:cs="Tahoma"/>
                <w:b/>
                <w:sz w:val="18"/>
                <w:szCs w:val="18"/>
              </w:rPr>
            </w:pPr>
          </w:p>
        </w:tc>
        <w:tc>
          <w:tcPr>
            <w:tcW w:w="4014" w:type="dxa"/>
            <w:tcBorders>
              <w:top w:val="single" w:sz="6" w:space="0" w:color="auto"/>
              <w:left w:val="single" w:sz="6" w:space="0" w:color="auto"/>
              <w:bottom w:val="single" w:sz="6" w:space="0" w:color="auto"/>
              <w:right w:val="single" w:sz="6" w:space="0" w:color="auto"/>
            </w:tcBorders>
          </w:tcPr>
          <w:p w:rsidR="00C10813" w:rsidRDefault="00C10813" w:rsidP="00C1081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w:t>
            </w:r>
          </w:p>
          <w:p w:rsidR="00C10813" w:rsidRDefault="00C10813" w:rsidP="00C1081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w:t>
            </w:r>
          </w:p>
          <w:p w:rsidR="00C10813" w:rsidRDefault="00C10813" w:rsidP="00C1081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Trans Male (FTM or Female to Male)</w:t>
            </w:r>
          </w:p>
          <w:p w:rsidR="00C10813" w:rsidRDefault="00C10813" w:rsidP="00C1081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Trans Female (MTF or Male to Female)</w:t>
            </w:r>
          </w:p>
          <w:p w:rsidR="00C10813" w:rsidRDefault="00C10813" w:rsidP="00C1081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Gender Non-Conforming</w:t>
            </w:r>
          </w:p>
          <w:p w:rsidR="00C10813" w:rsidRDefault="00C10813" w:rsidP="00C1081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C10813" w:rsidRPr="004169F8" w:rsidRDefault="00C10813" w:rsidP="00C1081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C10813" w:rsidRPr="004169F8" w:rsidRDefault="00C10813" w:rsidP="005A17AA">
            <w:pPr>
              <w:jc w:val="right"/>
              <w:rPr>
                <w:rFonts w:ascii="Tahoma" w:hAnsi="Tahoma" w:cs="Tahoma"/>
                <w:b/>
                <w:sz w:val="18"/>
                <w:szCs w:val="18"/>
              </w:rPr>
            </w:pPr>
            <w:r>
              <w:rPr>
                <w:rFonts w:ascii="Tahoma" w:hAnsi="Tahoma" w:cs="Tahoma"/>
                <w:b/>
                <w:sz w:val="18"/>
                <w:szCs w:val="18"/>
              </w:rPr>
              <w:t>Sexual Orientation</w:t>
            </w:r>
          </w:p>
        </w:tc>
        <w:tc>
          <w:tcPr>
            <w:tcW w:w="3990" w:type="dxa"/>
            <w:tcBorders>
              <w:top w:val="single" w:sz="6" w:space="0" w:color="auto"/>
              <w:left w:val="single" w:sz="6" w:space="0" w:color="auto"/>
              <w:bottom w:val="single" w:sz="6" w:space="0" w:color="auto"/>
              <w:right w:val="single" w:sz="4" w:space="0" w:color="auto"/>
            </w:tcBorders>
          </w:tcPr>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Heterosexual</w:t>
            </w:r>
          </w:p>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Gay</w:t>
            </w:r>
          </w:p>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Lesbian</w:t>
            </w:r>
          </w:p>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Bisexual</w:t>
            </w:r>
          </w:p>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Questioning/Unsure</w:t>
            </w:r>
          </w:p>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Client Doesn’t Know</w:t>
            </w:r>
          </w:p>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Client Refused</w:t>
            </w:r>
          </w:p>
          <w:p w:rsidR="00C10813" w:rsidRPr="004169F8" w:rsidRDefault="00C10813" w:rsidP="005A17AA">
            <w:pPr>
              <w:rPr>
                <w:rFonts w:ascii="Tahoma" w:hAnsi="Tahoma" w:cs="Tahoma"/>
                <w:sz w:val="18"/>
                <w:szCs w:val="18"/>
              </w:rPr>
            </w:pPr>
          </w:p>
        </w:tc>
      </w:tr>
    </w:tbl>
    <w:p w:rsidR="00E82D67" w:rsidRDefault="00E82D67"/>
    <w:tbl>
      <w:tblPr>
        <w:tblW w:w="10998" w:type="dxa"/>
        <w:tblLook w:val="01E0" w:firstRow="1" w:lastRow="1" w:firstColumn="1" w:lastColumn="1" w:noHBand="0" w:noVBand="0"/>
      </w:tblPr>
      <w:tblGrid>
        <w:gridCol w:w="1774"/>
        <w:gridCol w:w="4014"/>
        <w:gridCol w:w="1430"/>
        <w:gridCol w:w="3780"/>
      </w:tblGrid>
      <w:tr w:rsidR="00E31BC3" w:rsidRPr="004169F8" w:rsidTr="00916CF0">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E31BC3" w:rsidRPr="004169F8" w:rsidRDefault="00E31BC3" w:rsidP="00374ECD">
            <w:pPr>
              <w:jc w:val="right"/>
              <w:rPr>
                <w:rFonts w:ascii="Tahoma" w:hAnsi="Tahoma" w:cs="Tahoma"/>
                <w:b/>
                <w:sz w:val="18"/>
                <w:szCs w:val="18"/>
              </w:rPr>
            </w:pPr>
            <w:r>
              <w:rPr>
                <w:rFonts w:ascii="Tahoma" w:hAnsi="Tahoma" w:cs="Tahoma"/>
                <w:b/>
                <w:sz w:val="20"/>
                <w:szCs w:val="18"/>
              </w:rPr>
              <w:t>Relationship To Head of Ho</w:t>
            </w:r>
            <w:r w:rsidRPr="00C60CA6">
              <w:rPr>
                <w:rFonts w:ascii="Tahoma" w:hAnsi="Tahoma" w:cs="Tahoma"/>
                <w:b/>
                <w:sz w:val="20"/>
                <w:szCs w:val="18"/>
              </w:rPr>
              <w:t>usehold</w:t>
            </w:r>
          </w:p>
        </w:tc>
        <w:tc>
          <w:tcPr>
            <w:tcW w:w="4014" w:type="dxa"/>
            <w:tcBorders>
              <w:top w:val="single" w:sz="4" w:space="0" w:color="auto"/>
              <w:left w:val="single" w:sz="6" w:space="0" w:color="auto"/>
              <w:bottom w:val="single" w:sz="4" w:space="0" w:color="auto"/>
            </w:tcBorders>
          </w:tcPr>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Self (head of household)</w:t>
            </w:r>
          </w:p>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child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spouse or partner</w:t>
            </w:r>
          </w:p>
        </w:tc>
        <w:tc>
          <w:tcPr>
            <w:tcW w:w="5210" w:type="dxa"/>
            <w:gridSpan w:val="2"/>
            <w:tcBorders>
              <w:top w:val="single" w:sz="4" w:space="0" w:color="auto"/>
              <w:bottom w:val="single" w:sz="4" w:space="0" w:color="auto"/>
              <w:right w:val="single" w:sz="4" w:space="0" w:color="auto"/>
            </w:tcBorders>
          </w:tcPr>
          <w:p w:rsidR="00E31BC3" w:rsidRDefault="00E31BC3" w:rsidP="00374ECD">
            <w:pPr>
              <w:ind w:left="288" w:hanging="288"/>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 xml:space="preserve">Head of household’s other </w:t>
            </w:r>
            <w:r>
              <w:rPr>
                <w:rFonts w:ascii="Tahoma" w:hAnsi="Tahoma" w:cs="Tahoma"/>
                <w:sz w:val="18"/>
                <w:szCs w:val="18"/>
              </w:rPr>
              <w:t xml:space="preserve">relation member (other relation </w:t>
            </w:r>
            <w:r w:rsidRPr="00CD4601">
              <w:rPr>
                <w:rFonts w:ascii="Tahoma" w:hAnsi="Tahoma" w:cs="Tahoma"/>
                <w:sz w:val="18"/>
                <w:szCs w:val="18"/>
              </w:rPr>
              <w:t>to head of household)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Other: non-relation member</w:t>
            </w:r>
          </w:p>
        </w:tc>
      </w:tr>
      <w:tr w:rsidR="00916CF0" w:rsidRPr="004169F8" w:rsidTr="00D30176">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916CF0" w:rsidRPr="004169F8" w:rsidRDefault="00916CF0" w:rsidP="00374ECD">
            <w:pPr>
              <w:jc w:val="right"/>
              <w:rPr>
                <w:rFonts w:ascii="Tahoma" w:hAnsi="Tahoma" w:cs="Tahoma"/>
                <w:sz w:val="18"/>
                <w:szCs w:val="18"/>
              </w:rPr>
            </w:pPr>
            <w:r>
              <w:rPr>
                <w:rFonts w:ascii="Tahoma" w:hAnsi="Tahoma" w:cs="Tahoma"/>
                <w:b/>
                <w:sz w:val="20"/>
                <w:szCs w:val="18"/>
              </w:rPr>
              <w:t xml:space="preserve">Client </w:t>
            </w:r>
            <w:r w:rsidRPr="00C60CA6">
              <w:rPr>
                <w:rFonts w:ascii="Tahoma" w:hAnsi="Tahoma" w:cs="Tahoma"/>
                <w:b/>
                <w:sz w:val="20"/>
                <w:szCs w:val="18"/>
              </w:rPr>
              <w:t>Location Code</w:t>
            </w:r>
          </w:p>
        </w:tc>
        <w:tc>
          <w:tcPr>
            <w:tcW w:w="9224" w:type="dxa"/>
            <w:gridSpan w:val="3"/>
            <w:tcBorders>
              <w:top w:val="single" w:sz="4" w:space="0" w:color="auto"/>
              <w:left w:val="single" w:sz="6" w:space="0" w:color="auto"/>
              <w:bottom w:val="single" w:sz="4" w:space="0" w:color="auto"/>
              <w:right w:val="single" w:sz="4" w:space="0" w:color="auto"/>
            </w:tcBorders>
          </w:tcPr>
          <w:p w:rsidR="00916CF0" w:rsidRDefault="00916CF0"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508 Erie/Niagara/Genesee/Orleans/Wyoming</w:t>
            </w:r>
          </w:p>
          <w:p w:rsidR="00916CF0" w:rsidRPr="004169F8" w:rsidRDefault="00916CF0" w:rsidP="00374ECD">
            <w:pPr>
              <w:rPr>
                <w:rFonts w:ascii="Tahoma" w:hAnsi="Tahoma" w:cs="Tahoma"/>
                <w:sz w:val="18"/>
                <w:szCs w:val="18"/>
              </w:rPr>
            </w:pPr>
          </w:p>
          <w:p w:rsidR="00916CF0" w:rsidRPr="004169F8" w:rsidRDefault="00916CF0"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504 Cattaraugus</w:t>
            </w:r>
          </w:p>
          <w:p w:rsidR="00916CF0" w:rsidRPr="004169F8" w:rsidRDefault="00916CF0" w:rsidP="00374ECD">
            <w:pPr>
              <w:ind w:left="288" w:hanging="288"/>
              <w:rPr>
                <w:rFonts w:ascii="Tahoma" w:hAnsi="Tahoma" w:cs="Tahoma"/>
                <w:sz w:val="18"/>
                <w:szCs w:val="18"/>
              </w:rPr>
            </w:pPr>
          </w:p>
        </w:tc>
      </w:tr>
      <w:tr w:rsidR="00C10813" w:rsidRPr="004169F8" w:rsidTr="00C10813">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C10813" w:rsidRDefault="00C10813" w:rsidP="00374ECD">
            <w:pPr>
              <w:jc w:val="right"/>
              <w:rPr>
                <w:rFonts w:ascii="Tahoma" w:hAnsi="Tahoma" w:cs="Tahoma"/>
                <w:b/>
                <w:sz w:val="20"/>
                <w:szCs w:val="18"/>
              </w:rPr>
            </w:pPr>
            <w:r>
              <w:rPr>
                <w:rFonts w:ascii="Tahoma" w:hAnsi="Tahoma" w:cs="Tahoma"/>
                <w:b/>
                <w:sz w:val="20"/>
                <w:szCs w:val="18"/>
              </w:rPr>
              <w:t>Does Client Have Disabling Condition?</w:t>
            </w:r>
          </w:p>
        </w:tc>
        <w:tc>
          <w:tcPr>
            <w:tcW w:w="4014" w:type="dxa"/>
            <w:tcBorders>
              <w:top w:val="single" w:sz="4" w:space="0" w:color="auto"/>
              <w:left w:val="single" w:sz="6" w:space="0" w:color="auto"/>
              <w:bottom w:val="single" w:sz="6" w:space="0" w:color="auto"/>
              <w:right w:val="single" w:sz="4" w:space="0" w:color="auto"/>
            </w:tcBorders>
          </w:tcPr>
          <w:p w:rsidR="00C10813" w:rsidRDefault="00C10813" w:rsidP="00D30176">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p>
          <w:p w:rsidR="00C10813" w:rsidRDefault="00C10813" w:rsidP="00D30176">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C10813" w:rsidRDefault="00C10813" w:rsidP="00D30176">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r w:rsidRPr="004169F8">
              <w:rPr>
                <w:rFonts w:ascii="Tahoma" w:hAnsi="Tahoma" w:cs="Tahoma"/>
                <w:sz w:val="18"/>
                <w:szCs w:val="18"/>
              </w:rPr>
              <w:t xml:space="preserve">   </w:t>
            </w:r>
          </w:p>
        </w:tc>
        <w:tc>
          <w:tcPr>
            <w:tcW w:w="1430"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C10813" w:rsidRPr="004169F8" w:rsidRDefault="00C10813" w:rsidP="005A17AA">
            <w:pPr>
              <w:jc w:val="right"/>
              <w:rPr>
                <w:rFonts w:ascii="Tahoma" w:hAnsi="Tahoma" w:cs="Tahoma"/>
                <w:b/>
                <w:sz w:val="18"/>
                <w:szCs w:val="18"/>
              </w:rPr>
            </w:pPr>
            <w:r w:rsidRPr="00896CB3">
              <w:rPr>
                <w:rFonts w:ascii="Tahoma" w:hAnsi="Tahoma" w:cs="Tahoma"/>
                <w:b/>
                <w:sz w:val="18"/>
                <w:szCs w:val="18"/>
              </w:rPr>
              <w:t>US Military Veteran</w:t>
            </w:r>
          </w:p>
        </w:tc>
        <w:tc>
          <w:tcPr>
            <w:tcW w:w="3780" w:type="dxa"/>
            <w:tcBorders>
              <w:top w:val="single" w:sz="4" w:space="0" w:color="auto"/>
              <w:left w:val="single" w:sz="6" w:space="0" w:color="auto"/>
              <w:bottom w:val="single" w:sz="6" w:space="0" w:color="auto"/>
              <w:right w:val="single" w:sz="4" w:space="0" w:color="auto"/>
            </w:tcBorders>
          </w:tcPr>
          <w:p w:rsidR="00C10813" w:rsidRDefault="00C10813" w:rsidP="005A17AA">
            <w:pPr>
              <w:rPr>
                <w:rFonts w:ascii="Tahoma" w:hAnsi="Tahoma" w:cs="Tahoma"/>
                <w:sz w:val="18"/>
                <w:szCs w:val="18"/>
              </w:rPr>
            </w:pPr>
          </w:p>
          <w:p w:rsidR="00C10813" w:rsidRDefault="00C10813" w:rsidP="005A17AA">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C10813" w:rsidRPr="004169F8" w:rsidRDefault="00C10813" w:rsidP="005A17AA">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r>
    </w:tbl>
    <w:p w:rsidR="00E31BC3" w:rsidRDefault="00E31BC3"/>
    <w:p w:rsidR="00E31BC3" w:rsidRDefault="00E31BC3"/>
    <w:p w:rsidR="00E82D67" w:rsidRDefault="00E82D67"/>
    <w:p w:rsidR="00916CF0" w:rsidRDefault="00916CF0"/>
    <w:p w:rsidR="00916CF0" w:rsidRDefault="00916CF0"/>
    <w:p w:rsidR="00916CF0" w:rsidRDefault="00916CF0"/>
    <w:p w:rsidR="00916CF0" w:rsidRDefault="00916CF0"/>
    <w:p w:rsidR="00916CF0" w:rsidRDefault="00916CF0"/>
    <w:p w:rsidR="00916CF0" w:rsidRDefault="00916CF0"/>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E31BC3" w:rsidRPr="00B8471D" w:rsidRDefault="00E31BC3">
      <w:pPr>
        <w:rPr>
          <w:b/>
          <w:i/>
        </w:rPr>
      </w:pPr>
    </w:p>
    <w:tbl>
      <w:tblPr>
        <w:tblW w:w="11187" w:type="dxa"/>
        <w:tblLook w:val="01E0" w:firstRow="1" w:lastRow="1" w:firstColumn="1" w:lastColumn="1" w:noHBand="0" w:noVBand="0"/>
      </w:tblPr>
      <w:tblGrid>
        <w:gridCol w:w="1774"/>
        <w:gridCol w:w="3734"/>
        <w:gridCol w:w="3780"/>
        <w:gridCol w:w="1899"/>
      </w:tblGrid>
      <w:tr w:rsidR="0099723A" w:rsidRPr="004169F8" w:rsidTr="0099723A">
        <w:trPr>
          <w:trHeight w:val="264"/>
        </w:trPr>
        <w:tc>
          <w:tcPr>
            <w:tcW w:w="1774" w:type="dxa"/>
            <w:vMerge w:val="restart"/>
            <w:tcBorders>
              <w:top w:val="single" w:sz="6" w:space="0" w:color="auto"/>
              <w:left w:val="single" w:sz="4" w:space="0" w:color="auto"/>
              <w:right w:val="single" w:sz="4" w:space="0" w:color="auto"/>
            </w:tcBorders>
            <w:shd w:val="clear" w:color="auto" w:fill="D9D9D9" w:themeFill="background1" w:themeFillShade="D9"/>
          </w:tcPr>
          <w:p w:rsidR="0038384A" w:rsidRPr="00B409B0" w:rsidRDefault="0099723A" w:rsidP="0038384A">
            <w:pPr>
              <w:rPr>
                <w:rFonts w:ascii="Tahoma" w:hAnsi="Tahoma" w:cs="Tahoma"/>
                <w:b/>
                <w:sz w:val="20"/>
                <w:szCs w:val="18"/>
              </w:rPr>
            </w:pPr>
            <w:r w:rsidRPr="00C92EEA">
              <w:rPr>
                <w:rFonts w:ascii="Tahoma" w:hAnsi="Tahoma" w:cs="Tahoma"/>
                <w:b/>
                <w:sz w:val="20"/>
                <w:szCs w:val="18"/>
              </w:rPr>
              <w:t>Residence Prior to Project Entry</w:t>
            </w:r>
          </w:p>
          <w:p w:rsidR="0038384A" w:rsidRDefault="0038384A" w:rsidP="0038384A">
            <w:pPr>
              <w:rPr>
                <w:rFonts w:ascii="Tahoma" w:hAnsi="Tahoma" w:cs="Tahoma"/>
                <w:b/>
                <w:sz w:val="20"/>
              </w:rPr>
            </w:pPr>
          </w:p>
          <w:p w:rsidR="00B409B0" w:rsidRPr="00B409B0" w:rsidRDefault="00B409B0" w:rsidP="00B409B0">
            <w:r w:rsidRPr="00B409B0">
              <w:rPr>
                <w:rFonts w:ascii="Tahoma" w:hAnsi="Tahoma" w:cs="Tahoma"/>
                <w:sz w:val="20"/>
                <w:szCs w:val="18"/>
              </w:rPr>
              <w:t>What was the situation the client was living in immediately prior to project entry?</w:t>
            </w: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B409B0" w:rsidRDefault="00B409B0" w:rsidP="0038384A">
            <w:pPr>
              <w:rPr>
                <w:rFonts w:ascii="Tahoma" w:hAnsi="Tahoma" w:cs="Tahoma"/>
                <w:b/>
                <w:sz w:val="20"/>
              </w:rPr>
            </w:pPr>
          </w:p>
          <w:p w:rsidR="0099723A" w:rsidRDefault="0038384A" w:rsidP="0038384A">
            <w:pPr>
              <w:rPr>
                <w:rFonts w:ascii="Tahoma" w:hAnsi="Tahoma" w:cs="Tahoma"/>
                <w:b/>
                <w:sz w:val="20"/>
              </w:rPr>
            </w:pPr>
            <w:r w:rsidRPr="0038384A">
              <w:rPr>
                <w:rFonts w:ascii="Tahoma" w:hAnsi="Tahoma" w:cs="Tahoma"/>
                <w:b/>
                <w:sz w:val="20"/>
              </w:rPr>
              <w:t>Complete parts A &amp; B of this question, then determine if part C is needed</w:t>
            </w:r>
            <w:r>
              <w:rPr>
                <w:rFonts w:ascii="Tahoma" w:hAnsi="Tahoma" w:cs="Tahoma"/>
                <w:b/>
                <w:sz w:val="20"/>
              </w:rPr>
              <w:t xml:space="preserve"> based on your client’s length of stay.</w:t>
            </w:r>
          </w:p>
          <w:p w:rsidR="0038384A" w:rsidRDefault="0038384A" w:rsidP="0038384A">
            <w:pPr>
              <w:rPr>
                <w:rFonts w:ascii="Tahoma" w:hAnsi="Tahoma" w:cs="Tahoma"/>
                <w:b/>
                <w:sz w:val="20"/>
              </w:rPr>
            </w:pPr>
          </w:p>
          <w:p w:rsidR="0038384A" w:rsidRPr="0038384A" w:rsidRDefault="0038384A" w:rsidP="0038384A">
            <w:pPr>
              <w:rPr>
                <w:rFonts w:ascii="Tahoma" w:hAnsi="Tahoma" w:cs="Tahoma"/>
                <w:b/>
              </w:rPr>
            </w:pPr>
          </w:p>
        </w:tc>
        <w:tc>
          <w:tcPr>
            <w:tcW w:w="3734" w:type="dxa"/>
            <w:tcBorders>
              <w:top w:val="single" w:sz="4" w:space="0" w:color="auto"/>
              <w:bottom w:val="single" w:sz="4" w:space="0" w:color="auto"/>
              <w:right w:val="single" w:sz="4" w:space="0" w:color="auto"/>
            </w:tcBorders>
            <w:shd w:val="clear" w:color="auto" w:fill="D9D9D9" w:themeFill="background1" w:themeFillShade="D9"/>
          </w:tcPr>
          <w:p w:rsidR="0099723A" w:rsidRPr="00B409B0" w:rsidRDefault="00B409B0" w:rsidP="00B409B0">
            <w:pPr>
              <w:ind w:left="288" w:hanging="288"/>
              <w:rPr>
                <w:rFonts w:ascii="Tahoma" w:hAnsi="Tahoma" w:cs="Tahoma"/>
                <w:b/>
                <w:sz w:val="20"/>
                <w:szCs w:val="22"/>
              </w:rPr>
            </w:pPr>
            <w:r w:rsidRPr="00B409B0">
              <w:rPr>
                <w:rFonts w:ascii="Tahoma" w:hAnsi="Tahoma" w:cs="Tahoma"/>
                <w:b/>
                <w:bCs/>
                <w:sz w:val="18"/>
                <w:szCs w:val="18"/>
              </w:rPr>
              <w:t xml:space="preserve"> </w:t>
            </w:r>
            <w:r w:rsidRPr="00B409B0">
              <w:rPr>
                <w:rFonts w:ascii="Tahoma" w:hAnsi="Tahoma" w:cs="Tahoma"/>
                <w:b/>
                <w:bCs/>
                <w:sz w:val="20"/>
                <w:szCs w:val="22"/>
              </w:rPr>
              <w:t>A</w:t>
            </w:r>
            <w:r>
              <w:rPr>
                <w:rFonts w:ascii="Tahoma" w:hAnsi="Tahoma" w:cs="Tahoma"/>
                <w:b/>
                <w:bCs/>
                <w:sz w:val="20"/>
                <w:szCs w:val="22"/>
              </w:rPr>
              <w:t xml:space="preserve">) </w:t>
            </w:r>
            <w:r w:rsidR="0099723A" w:rsidRPr="00B409B0">
              <w:rPr>
                <w:rFonts w:ascii="Tahoma" w:hAnsi="Tahoma" w:cs="Tahoma"/>
                <w:b/>
                <w:bCs/>
                <w:sz w:val="20"/>
                <w:szCs w:val="22"/>
              </w:rPr>
              <w:t xml:space="preserve">Prior </w:t>
            </w:r>
            <w:r w:rsidR="0099723A" w:rsidRPr="00B409B0">
              <w:rPr>
                <w:rFonts w:ascii="Tahoma" w:hAnsi="Tahoma" w:cs="Tahoma"/>
                <w:b/>
                <w:sz w:val="20"/>
                <w:szCs w:val="22"/>
              </w:rPr>
              <w:t>Living Situation</w:t>
            </w:r>
          </w:p>
          <w:p w:rsidR="00B409B0" w:rsidRPr="00B409B0" w:rsidRDefault="00B409B0" w:rsidP="00B409B0">
            <w:pPr>
              <w:ind w:left="288" w:hanging="288"/>
              <w:rPr>
                <w:b/>
                <w:sz w:val="22"/>
              </w:rPr>
            </w:pPr>
            <w:r w:rsidRPr="00B409B0">
              <w:rPr>
                <w:b/>
                <w:sz w:val="22"/>
              </w:rPr>
              <w:t>Choose One (1)</w:t>
            </w:r>
          </w:p>
        </w:tc>
        <w:tc>
          <w:tcPr>
            <w:tcW w:w="5679" w:type="dxa"/>
            <w:gridSpan w:val="2"/>
            <w:tcBorders>
              <w:top w:val="single" w:sz="4" w:space="0" w:color="auto"/>
              <w:bottom w:val="single" w:sz="4" w:space="0" w:color="auto"/>
              <w:right w:val="single" w:sz="4" w:space="0" w:color="auto"/>
            </w:tcBorders>
            <w:shd w:val="clear" w:color="auto" w:fill="D9D9D9" w:themeFill="background1" w:themeFillShade="D9"/>
          </w:tcPr>
          <w:p w:rsidR="0099723A" w:rsidRPr="004169F8" w:rsidRDefault="00FD00B0" w:rsidP="008E63DF">
            <w:pPr>
              <w:rPr>
                <w:rFonts w:ascii="Tahoma" w:hAnsi="Tahoma" w:cs="Tahoma"/>
                <w:sz w:val="18"/>
                <w:szCs w:val="18"/>
              </w:rPr>
            </w:pPr>
            <w:r>
              <w:rPr>
                <w:rFonts w:ascii="Tahoma" w:hAnsi="Tahoma" w:cs="Tahoma"/>
                <w:b/>
                <w:sz w:val="20"/>
                <w:szCs w:val="18"/>
              </w:rPr>
              <w:t xml:space="preserve">B) </w:t>
            </w:r>
            <w:r w:rsidR="0099723A" w:rsidRPr="00533CAF">
              <w:rPr>
                <w:rFonts w:ascii="Tahoma" w:hAnsi="Tahoma" w:cs="Tahoma"/>
                <w:b/>
                <w:sz w:val="20"/>
                <w:szCs w:val="18"/>
              </w:rPr>
              <w:t>Length of Stay in Prior Living Situation</w:t>
            </w:r>
          </w:p>
        </w:tc>
      </w:tr>
      <w:tr w:rsidR="0099723A" w:rsidRPr="004169F8" w:rsidTr="0099723A">
        <w:trPr>
          <w:trHeight w:val="2330"/>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Pr="00CA160C" w:rsidRDefault="0099723A" w:rsidP="0099723A">
            <w:pPr>
              <w:ind w:left="288" w:hanging="288"/>
              <w:rPr>
                <w:rFonts w:ascii="Tahoma" w:hAnsi="Tahoma" w:cs="Tahoma"/>
                <w:b/>
                <w:sz w:val="18"/>
                <w:szCs w:val="18"/>
              </w:rPr>
            </w:pPr>
            <w:r w:rsidRPr="00CA160C">
              <w:rPr>
                <w:rFonts w:ascii="Tahoma" w:hAnsi="Tahoma" w:cs="Tahoma"/>
                <w:b/>
                <w:sz w:val="18"/>
                <w:szCs w:val="18"/>
              </w:rPr>
              <w:t xml:space="preserve">Literally Homeless Situation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Emergency shelter, including hotel or motel paid for with emergency shelter voucher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p w:rsidR="0099723A"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Interim Housing</w:t>
            </w:r>
            <w:r>
              <w:rPr>
                <w:rFonts w:ascii="Tahoma" w:hAnsi="Tahoma" w:cs="Tahoma"/>
                <w:sz w:val="18"/>
                <w:szCs w:val="18"/>
              </w:rPr>
              <w:t>*</w:t>
            </w:r>
          </w:p>
          <w:p w:rsidR="0099723A" w:rsidRPr="00533CAF" w:rsidRDefault="0099723A" w:rsidP="0099723A">
            <w:pPr>
              <w:rPr>
                <w:rFonts w:ascii="Tahoma" w:hAnsi="Tahoma" w:cs="Tahoma"/>
                <w:sz w:val="18"/>
                <w:szCs w:val="18"/>
              </w:rPr>
            </w:pPr>
          </w:p>
        </w:tc>
        <w:tc>
          <w:tcPr>
            <w:tcW w:w="3780" w:type="dxa"/>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tcBorders>
              <w:top w:val="single" w:sz="4" w:space="0" w:color="auto"/>
              <w:bottom w:val="single" w:sz="4" w:space="0" w:color="auto"/>
              <w:right w:val="single" w:sz="4" w:space="0" w:color="auto"/>
            </w:tcBorders>
          </w:tcPr>
          <w:p w:rsidR="0038384A" w:rsidRDefault="0038384A" w:rsidP="0038384A">
            <w:pPr>
              <w:rPr>
                <w:rFonts w:ascii="Tahoma" w:hAnsi="Tahoma" w:cs="Tahoma"/>
                <w:sz w:val="18"/>
                <w:szCs w:val="18"/>
              </w:rPr>
            </w:pPr>
          </w:p>
          <w:p w:rsidR="0038384A" w:rsidRDefault="0038384A" w:rsidP="0038384A">
            <w:pPr>
              <w:rPr>
                <w:rFonts w:ascii="Tahoma" w:hAnsi="Tahoma" w:cs="Tahoma"/>
                <w:sz w:val="18"/>
                <w:szCs w:val="18"/>
              </w:rPr>
            </w:pPr>
          </w:p>
          <w:p w:rsidR="0099723A" w:rsidRPr="00533CAF" w:rsidRDefault="0038384A" w:rsidP="00DD53F5">
            <w:pPr>
              <w:rPr>
                <w:rFonts w:ascii="Tahoma" w:hAnsi="Tahoma" w:cs="Tahoma"/>
                <w:sz w:val="18"/>
                <w:szCs w:val="18"/>
              </w:rPr>
            </w:pPr>
            <w:r w:rsidRPr="0038384A">
              <w:rPr>
                <w:rFonts w:ascii="Tahoma" w:hAnsi="Tahoma" w:cs="Tahoma"/>
                <w:sz w:val="18"/>
                <w:szCs w:val="18"/>
                <w:u w:val="single"/>
              </w:rPr>
              <w:t>Regardless the Length of Stay</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tc>
      </w:tr>
      <w:tr w:rsidR="0099723A" w:rsidRPr="004169F8" w:rsidTr="00B409B0">
        <w:trPr>
          <w:trHeight w:val="2663"/>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Pr="00CA160C" w:rsidRDefault="0099723A" w:rsidP="0099723A">
            <w:pPr>
              <w:ind w:left="288" w:hanging="288"/>
              <w:rPr>
                <w:rFonts w:ascii="Tahoma" w:hAnsi="Tahoma" w:cs="Tahoma"/>
                <w:b/>
                <w:sz w:val="18"/>
                <w:szCs w:val="18"/>
              </w:rPr>
            </w:pPr>
            <w:r w:rsidRPr="00CA160C">
              <w:rPr>
                <w:rFonts w:ascii="Tahoma" w:hAnsi="Tahoma" w:cs="Tahoma"/>
                <w:b/>
                <w:sz w:val="18"/>
                <w:szCs w:val="18"/>
              </w:rPr>
              <w:t xml:space="preserve">Institutional Situation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Foster care home or foster care group home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Hospital or other residential non-psychiatric medical facility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Jail, prison or juvenile detention facility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Long-term care facility or nursing home </w:t>
            </w:r>
          </w:p>
          <w:p w:rsidR="0099723A" w:rsidRPr="00CA160C"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Psychiatric hospital or other psychiatric facility </w:t>
            </w:r>
          </w:p>
          <w:p w:rsidR="0099723A" w:rsidRDefault="0099723A"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Substance abuse treatment facility or detox center</w:t>
            </w:r>
          </w:p>
          <w:p w:rsidR="0099723A" w:rsidRPr="00533CAF" w:rsidRDefault="0099723A" w:rsidP="0099723A">
            <w:pPr>
              <w:rPr>
                <w:rFonts w:ascii="Tahoma" w:hAnsi="Tahoma" w:cs="Tahoma"/>
                <w:sz w:val="18"/>
                <w:szCs w:val="18"/>
              </w:rPr>
            </w:pPr>
          </w:p>
        </w:tc>
        <w:tc>
          <w:tcPr>
            <w:tcW w:w="3780" w:type="dxa"/>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tcBorders>
              <w:top w:val="single" w:sz="4" w:space="0" w:color="auto"/>
              <w:bottom w:val="single" w:sz="4" w:space="0" w:color="auto"/>
              <w:right w:val="single" w:sz="4" w:space="0" w:color="auto"/>
            </w:tcBorders>
          </w:tcPr>
          <w:p w:rsidR="0038384A" w:rsidRDefault="0038384A" w:rsidP="0099723A">
            <w:pPr>
              <w:rPr>
                <w:rFonts w:ascii="Tahoma" w:hAnsi="Tahoma" w:cs="Tahoma"/>
                <w:sz w:val="18"/>
                <w:szCs w:val="18"/>
              </w:rPr>
            </w:pPr>
          </w:p>
          <w:p w:rsidR="0099723A" w:rsidRDefault="0038384A" w:rsidP="0099723A">
            <w:pPr>
              <w:rPr>
                <w:rFonts w:ascii="Tahoma" w:hAnsi="Tahoma" w:cs="Tahoma"/>
                <w:sz w:val="18"/>
                <w:szCs w:val="18"/>
              </w:rPr>
            </w:pPr>
            <w:r>
              <w:rPr>
                <w:rFonts w:ascii="Tahoma" w:hAnsi="Tahoma" w:cs="Tahoma"/>
                <w:sz w:val="18"/>
                <w:szCs w:val="18"/>
              </w:rPr>
              <w:t xml:space="preserve">If length of stay is </w:t>
            </w:r>
            <w:r w:rsidRPr="0038384A">
              <w:rPr>
                <w:rFonts w:ascii="Tahoma" w:hAnsi="Tahoma" w:cs="Tahoma"/>
                <w:sz w:val="18"/>
                <w:szCs w:val="18"/>
                <w:u w:val="single"/>
              </w:rPr>
              <w:t>less than 90 days</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p w:rsidR="0038384A" w:rsidRDefault="0038384A" w:rsidP="0099723A">
            <w:pPr>
              <w:rPr>
                <w:rFonts w:ascii="Tahoma" w:hAnsi="Tahoma" w:cs="Tahoma"/>
                <w:sz w:val="18"/>
                <w:szCs w:val="18"/>
              </w:rPr>
            </w:pPr>
          </w:p>
          <w:p w:rsidR="0038384A" w:rsidRPr="00533CAF" w:rsidRDefault="0038384A" w:rsidP="0099723A">
            <w:pPr>
              <w:rPr>
                <w:rFonts w:ascii="Tahoma" w:hAnsi="Tahoma" w:cs="Tahoma"/>
                <w:sz w:val="18"/>
                <w:szCs w:val="18"/>
              </w:rPr>
            </w:pPr>
            <w:r>
              <w:rPr>
                <w:rFonts w:ascii="Tahoma" w:hAnsi="Tahoma" w:cs="Tahoma"/>
                <w:sz w:val="18"/>
                <w:szCs w:val="18"/>
              </w:rPr>
              <w:t xml:space="preserve">If length of stay is </w:t>
            </w:r>
            <w:r w:rsidRPr="0038384A">
              <w:rPr>
                <w:rFonts w:ascii="Tahoma" w:hAnsi="Tahoma" w:cs="Tahoma"/>
                <w:sz w:val="18"/>
                <w:szCs w:val="18"/>
                <w:u w:val="single"/>
              </w:rPr>
              <w:t>90 days or more</w:t>
            </w:r>
            <w:r>
              <w:rPr>
                <w:rFonts w:ascii="Tahoma" w:hAnsi="Tahoma" w:cs="Tahoma"/>
                <w:sz w:val="18"/>
                <w:szCs w:val="18"/>
              </w:rPr>
              <w:t xml:space="preserve">, </w:t>
            </w:r>
            <w:r w:rsidRPr="0038384A">
              <w:rPr>
                <w:rFonts w:ascii="Tahoma" w:hAnsi="Tahoma" w:cs="Tahoma"/>
                <w:b/>
                <w:sz w:val="18"/>
                <w:szCs w:val="18"/>
              </w:rPr>
              <w:t>STOP</w:t>
            </w:r>
            <w:r>
              <w:rPr>
                <w:rFonts w:ascii="Tahoma" w:hAnsi="Tahoma" w:cs="Tahoma"/>
                <w:sz w:val="18"/>
                <w:szCs w:val="18"/>
              </w:rPr>
              <w:t>.  Do not complete part C</w:t>
            </w:r>
          </w:p>
        </w:tc>
      </w:tr>
      <w:tr w:rsidR="0099723A" w:rsidRPr="004169F8" w:rsidTr="009B4C76">
        <w:trPr>
          <w:trHeight w:val="4850"/>
        </w:trPr>
        <w:tc>
          <w:tcPr>
            <w:tcW w:w="1774" w:type="dxa"/>
            <w:vMerge/>
            <w:tcBorders>
              <w:left w:val="single" w:sz="4"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Pr="00CA160C" w:rsidRDefault="0099723A" w:rsidP="0099723A">
            <w:pPr>
              <w:rPr>
                <w:rFonts w:ascii="Tahoma" w:hAnsi="Tahoma" w:cs="Tahoma"/>
                <w:sz w:val="18"/>
                <w:szCs w:val="18"/>
              </w:rPr>
            </w:pPr>
            <w:r w:rsidRPr="00CA160C">
              <w:rPr>
                <w:rFonts w:ascii="Tahoma" w:hAnsi="Tahoma" w:cs="Tahoma"/>
                <w:b/>
                <w:bCs/>
                <w:sz w:val="18"/>
                <w:szCs w:val="18"/>
              </w:rPr>
              <w:t xml:space="preserve">Transitional and Permanent Situations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with ongoing housing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Permanent housing for formerly homeless persons </w:t>
            </w:r>
            <w:r w:rsidR="00C10813">
              <w:rPr>
                <w:rFonts w:ascii="Tahoma" w:hAnsi="Tahoma" w:cs="Tahoma"/>
                <w:sz w:val="18"/>
                <w:szCs w:val="18"/>
              </w:rPr>
              <w:t>other than RRH</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other ongoing housing subsidy </w:t>
            </w:r>
            <w:r w:rsidR="00C10813">
              <w:rPr>
                <w:rFonts w:ascii="Tahoma" w:hAnsi="Tahoma" w:cs="Tahoma"/>
                <w:sz w:val="18"/>
                <w:szCs w:val="18"/>
              </w:rPr>
              <w:t>including RRH</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family member’s room, apartment or house </w:t>
            </w:r>
          </w:p>
          <w:p w:rsidR="0099723A" w:rsidRPr="00CA160C"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friend’s room, apartment or house </w:t>
            </w:r>
          </w:p>
          <w:p w:rsidR="0099723A" w:rsidRPr="00533CAF" w:rsidRDefault="0099723A"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p>
        </w:tc>
        <w:tc>
          <w:tcPr>
            <w:tcW w:w="3780" w:type="dxa"/>
            <w:tcBorders>
              <w:top w:val="single" w:sz="4" w:space="0" w:color="auto"/>
              <w:bottom w:val="single" w:sz="4" w:space="0" w:color="auto"/>
              <w:right w:val="single" w:sz="4" w:space="0" w:color="auto"/>
            </w:tcBorders>
          </w:tcPr>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99723A" w:rsidRPr="00533CAF" w:rsidRDefault="0099723A"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c>
          <w:tcPr>
            <w:tcW w:w="1899" w:type="dxa"/>
            <w:tcBorders>
              <w:top w:val="single" w:sz="4" w:space="0" w:color="auto"/>
              <w:bottom w:val="single" w:sz="4" w:space="0" w:color="auto"/>
              <w:right w:val="single" w:sz="4" w:space="0" w:color="auto"/>
            </w:tcBorders>
          </w:tcPr>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38384A" w:rsidRDefault="0038384A" w:rsidP="0099723A">
            <w:pPr>
              <w:rPr>
                <w:rFonts w:ascii="Tahoma" w:hAnsi="Tahoma" w:cs="Tahoma"/>
                <w:sz w:val="18"/>
                <w:szCs w:val="18"/>
              </w:rPr>
            </w:pPr>
          </w:p>
          <w:p w:rsidR="0099723A" w:rsidRDefault="0038384A" w:rsidP="0099723A">
            <w:pPr>
              <w:rPr>
                <w:rFonts w:ascii="Tahoma" w:hAnsi="Tahoma" w:cs="Tahoma"/>
                <w:sz w:val="18"/>
                <w:szCs w:val="18"/>
              </w:rPr>
            </w:pPr>
            <w:r>
              <w:rPr>
                <w:rFonts w:ascii="Tahoma" w:hAnsi="Tahoma" w:cs="Tahoma"/>
                <w:sz w:val="18"/>
                <w:szCs w:val="18"/>
              </w:rPr>
              <w:t xml:space="preserve">If length of stay </w:t>
            </w:r>
            <w:r w:rsidRPr="0038384A">
              <w:rPr>
                <w:rFonts w:ascii="Tahoma" w:hAnsi="Tahoma" w:cs="Tahoma"/>
                <w:sz w:val="18"/>
                <w:szCs w:val="18"/>
                <w:u w:val="single"/>
              </w:rPr>
              <w:t>is 6 nights or less</w:t>
            </w:r>
            <w:r>
              <w:rPr>
                <w:rFonts w:ascii="Tahoma" w:hAnsi="Tahoma" w:cs="Tahoma"/>
                <w:sz w:val="18"/>
                <w:szCs w:val="18"/>
              </w:rPr>
              <w:t xml:space="preserve">, </w:t>
            </w:r>
            <w:r w:rsidR="00DD53F5">
              <w:rPr>
                <w:rFonts w:ascii="Tahoma" w:hAnsi="Tahoma" w:cs="Tahoma"/>
                <w:sz w:val="18"/>
                <w:szCs w:val="18"/>
              </w:rPr>
              <w:t>complete</w:t>
            </w:r>
            <w:r>
              <w:rPr>
                <w:rFonts w:ascii="Tahoma" w:hAnsi="Tahoma" w:cs="Tahoma"/>
                <w:sz w:val="18"/>
                <w:szCs w:val="18"/>
              </w:rPr>
              <w:t xml:space="preserve"> PART C on the next page</w:t>
            </w:r>
          </w:p>
          <w:p w:rsidR="0038384A" w:rsidRDefault="0038384A" w:rsidP="0099723A">
            <w:pPr>
              <w:rPr>
                <w:rFonts w:ascii="Tahoma" w:hAnsi="Tahoma" w:cs="Tahoma"/>
                <w:sz w:val="18"/>
                <w:szCs w:val="18"/>
              </w:rPr>
            </w:pPr>
          </w:p>
          <w:p w:rsidR="00DD53F5" w:rsidRDefault="00DD53F5" w:rsidP="0099723A">
            <w:pPr>
              <w:rPr>
                <w:rFonts w:ascii="Tahoma" w:hAnsi="Tahoma" w:cs="Tahoma"/>
                <w:sz w:val="18"/>
                <w:szCs w:val="18"/>
              </w:rPr>
            </w:pPr>
          </w:p>
          <w:p w:rsidR="00DD53F5" w:rsidRDefault="00DD53F5" w:rsidP="0099723A">
            <w:pPr>
              <w:rPr>
                <w:rFonts w:ascii="Tahoma" w:hAnsi="Tahoma" w:cs="Tahoma"/>
                <w:sz w:val="18"/>
                <w:szCs w:val="18"/>
              </w:rPr>
            </w:pPr>
          </w:p>
          <w:p w:rsidR="0038384A" w:rsidRPr="00533CAF" w:rsidRDefault="0038384A" w:rsidP="00DD53F5">
            <w:pPr>
              <w:rPr>
                <w:rFonts w:ascii="Tahoma" w:hAnsi="Tahoma" w:cs="Tahoma"/>
                <w:sz w:val="18"/>
                <w:szCs w:val="18"/>
              </w:rPr>
            </w:pPr>
            <w:r w:rsidRPr="0038384A">
              <w:rPr>
                <w:rFonts w:ascii="Tahoma" w:hAnsi="Tahoma" w:cs="Tahoma"/>
                <w:sz w:val="18"/>
                <w:szCs w:val="18"/>
              </w:rPr>
              <w:t xml:space="preserve">If length of stay </w:t>
            </w:r>
            <w:r w:rsidRPr="00DD53F5">
              <w:rPr>
                <w:rFonts w:ascii="Tahoma" w:hAnsi="Tahoma" w:cs="Tahoma"/>
                <w:sz w:val="18"/>
                <w:szCs w:val="18"/>
                <w:u w:val="single"/>
              </w:rPr>
              <w:t xml:space="preserve">is </w:t>
            </w:r>
            <w:r w:rsidR="00DD53F5" w:rsidRPr="00DD53F5">
              <w:rPr>
                <w:rFonts w:ascii="Tahoma" w:hAnsi="Tahoma" w:cs="Tahoma"/>
                <w:sz w:val="18"/>
                <w:szCs w:val="18"/>
                <w:u w:val="single"/>
              </w:rPr>
              <w:t>7 nights or more</w:t>
            </w:r>
            <w:r w:rsidRPr="0038384A">
              <w:rPr>
                <w:rFonts w:ascii="Tahoma" w:hAnsi="Tahoma" w:cs="Tahoma"/>
                <w:sz w:val="18"/>
                <w:szCs w:val="18"/>
              </w:rPr>
              <w:t xml:space="preserve">, </w:t>
            </w:r>
            <w:r w:rsidRPr="00DD53F5">
              <w:rPr>
                <w:rFonts w:ascii="Tahoma" w:hAnsi="Tahoma" w:cs="Tahoma"/>
                <w:b/>
                <w:sz w:val="18"/>
                <w:szCs w:val="18"/>
              </w:rPr>
              <w:t>STOP</w:t>
            </w:r>
            <w:r w:rsidRPr="0038384A">
              <w:rPr>
                <w:rFonts w:ascii="Tahoma" w:hAnsi="Tahoma" w:cs="Tahoma"/>
                <w:sz w:val="18"/>
                <w:szCs w:val="18"/>
              </w:rPr>
              <w:t>.  Do not complete part C</w:t>
            </w:r>
          </w:p>
        </w:tc>
      </w:tr>
      <w:tr w:rsidR="0099723A" w:rsidRPr="004169F8" w:rsidTr="00B409B0">
        <w:trPr>
          <w:trHeight w:val="130"/>
        </w:trPr>
        <w:tc>
          <w:tcPr>
            <w:tcW w:w="1774" w:type="dxa"/>
            <w:vMerge/>
            <w:tcBorders>
              <w:left w:val="single" w:sz="4" w:space="0" w:color="auto"/>
              <w:bottom w:val="single" w:sz="6" w:space="0" w:color="auto"/>
              <w:right w:val="single" w:sz="4" w:space="0" w:color="auto"/>
            </w:tcBorders>
            <w:shd w:val="clear" w:color="auto" w:fill="D9D9D9" w:themeFill="background1" w:themeFillShade="D9"/>
          </w:tcPr>
          <w:p w:rsidR="0099723A" w:rsidRDefault="0099723A" w:rsidP="0076083E">
            <w:pPr>
              <w:jc w:val="right"/>
              <w:rPr>
                <w:rFonts w:ascii="Tahoma" w:hAnsi="Tahoma" w:cs="Tahoma"/>
                <w:b/>
                <w:sz w:val="20"/>
                <w:szCs w:val="18"/>
              </w:rPr>
            </w:pPr>
          </w:p>
        </w:tc>
        <w:tc>
          <w:tcPr>
            <w:tcW w:w="3734" w:type="dxa"/>
            <w:tcBorders>
              <w:top w:val="single" w:sz="4" w:space="0" w:color="auto"/>
              <w:bottom w:val="single" w:sz="4" w:space="0" w:color="auto"/>
              <w:right w:val="single" w:sz="4" w:space="0" w:color="auto"/>
            </w:tcBorders>
          </w:tcPr>
          <w:p w:rsidR="0099723A" w:rsidRDefault="0099723A" w:rsidP="0099723A">
            <w:pPr>
              <w:rPr>
                <w:rFonts w:ascii="Tahoma" w:hAnsi="Tahoma" w:cs="Tahoma"/>
                <w:sz w:val="18"/>
                <w:szCs w:val="18"/>
              </w:rPr>
            </w:pPr>
          </w:p>
          <w:p w:rsidR="0099723A" w:rsidRDefault="0099723A" w:rsidP="0099723A">
            <w:r w:rsidRPr="00CA160C">
              <w:rPr>
                <w:rFonts w:ascii="Tahoma" w:hAnsi="Tahoma" w:cs="Tahoma"/>
                <w:sz w:val="18"/>
                <w:szCs w:val="18"/>
              </w:rPr>
              <w:sym w:font="Wingdings" w:char="F06F"/>
            </w:r>
            <w:r w:rsidRPr="00CA160C">
              <w:rPr>
                <w:rFonts w:ascii="Calibri" w:eastAsiaTheme="minorHAnsi" w:hAnsi="Calibri" w:cs="Calibri"/>
                <w:b/>
                <w:bCs/>
                <w:sz w:val="22"/>
                <w:szCs w:val="22"/>
              </w:rPr>
              <w:t xml:space="preserve"> </w:t>
            </w:r>
            <w:r w:rsidRPr="00CA160C">
              <w:rPr>
                <w:rFonts w:ascii="Tahoma" w:hAnsi="Tahoma" w:cs="Tahoma"/>
                <w:b/>
                <w:bCs/>
                <w:sz w:val="18"/>
                <w:szCs w:val="18"/>
              </w:rPr>
              <w:t>Client Doesn’t Know, Client Refused, Data Not Collected</w:t>
            </w:r>
          </w:p>
          <w:p w:rsidR="0099723A" w:rsidRPr="0099723A" w:rsidRDefault="0099723A" w:rsidP="0099723A">
            <w:pPr>
              <w:rPr>
                <w:rFonts w:ascii="Tahoma" w:hAnsi="Tahoma" w:cs="Tahoma"/>
                <w:sz w:val="18"/>
                <w:szCs w:val="18"/>
              </w:rPr>
            </w:pPr>
          </w:p>
        </w:tc>
        <w:tc>
          <w:tcPr>
            <w:tcW w:w="5679" w:type="dxa"/>
            <w:gridSpan w:val="2"/>
            <w:tcBorders>
              <w:top w:val="single" w:sz="4" w:space="0" w:color="auto"/>
              <w:bottom w:val="single" w:sz="4" w:space="0" w:color="auto"/>
              <w:right w:val="single" w:sz="4" w:space="0" w:color="auto"/>
            </w:tcBorders>
            <w:shd w:val="clear" w:color="auto" w:fill="D9D9D9" w:themeFill="background1" w:themeFillShade="D9"/>
          </w:tcPr>
          <w:p w:rsidR="00FD00B0" w:rsidRPr="00FD00B0" w:rsidRDefault="00FD00B0" w:rsidP="00FD00B0">
            <w:pPr>
              <w:rPr>
                <w:rFonts w:ascii="Tahoma" w:hAnsi="Tahoma" w:cs="Tahoma"/>
                <w:sz w:val="16"/>
                <w:szCs w:val="18"/>
              </w:rPr>
            </w:pPr>
            <w:r w:rsidRPr="00FD00B0">
              <w:rPr>
                <w:rFonts w:ascii="Tahoma" w:hAnsi="Tahoma" w:cs="Tahoma"/>
                <w:b/>
                <w:sz w:val="16"/>
                <w:szCs w:val="18"/>
              </w:rPr>
              <w:t>*Interim housing is not a type of housing but rather a housing situation for a client that meets the following criteria:</w:t>
            </w:r>
          </w:p>
          <w:p w:rsidR="00FD00B0" w:rsidRPr="00FD00B0" w:rsidRDefault="00FD00B0" w:rsidP="00FD00B0">
            <w:pPr>
              <w:rPr>
                <w:rFonts w:ascii="Tahoma" w:hAnsi="Tahoma" w:cs="Tahoma"/>
                <w:sz w:val="16"/>
                <w:szCs w:val="18"/>
              </w:rPr>
            </w:pPr>
            <w:r w:rsidRPr="00FD00B0">
              <w:rPr>
                <w:rFonts w:ascii="Tahoma" w:hAnsi="Tahoma" w:cs="Tahoma"/>
                <w:sz w:val="16"/>
                <w:szCs w:val="18"/>
              </w:rPr>
              <w:t>1. Must have been chronically homeless at entry to interim housing,</w:t>
            </w:r>
          </w:p>
          <w:p w:rsidR="00FD00B0" w:rsidRPr="00FD00B0" w:rsidRDefault="00FD00B0" w:rsidP="00FD00B0">
            <w:pPr>
              <w:rPr>
                <w:rFonts w:ascii="Tahoma" w:hAnsi="Tahoma" w:cs="Tahoma"/>
                <w:sz w:val="16"/>
                <w:szCs w:val="18"/>
              </w:rPr>
            </w:pPr>
            <w:r w:rsidRPr="00FD00B0">
              <w:rPr>
                <w:rFonts w:ascii="Tahoma" w:hAnsi="Tahoma" w:cs="Tahoma"/>
                <w:sz w:val="16"/>
                <w:szCs w:val="18"/>
              </w:rPr>
              <w:t>2. Must have applied for permanent housing, accepted, and have a unit/voucher for perm. housing reserved for them,</w:t>
            </w:r>
          </w:p>
          <w:p w:rsidR="00FD00B0" w:rsidRPr="00FD00B0" w:rsidRDefault="00FD00B0" w:rsidP="00FD00B0">
            <w:pPr>
              <w:rPr>
                <w:rFonts w:ascii="Tahoma" w:hAnsi="Tahoma" w:cs="Tahoma"/>
                <w:sz w:val="16"/>
                <w:szCs w:val="18"/>
              </w:rPr>
            </w:pPr>
            <w:r w:rsidRPr="00FD00B0">
              <w:rPr>
                <w:rFonts w:ascii="Tahoma" w:hAnsi="Tahoma" w:cs="Tahoma"/>
                <w:sz w:val="16"/>
                <w:szCs w:val="18"/>
              </w:rPr>
              <w:t xml:space="preserve">3. Must have been prevented from immediately accessing permanent housing unit or using a voucher in a permanent housing unit (e.g. apartment getting painted, old tenant moving out, has a voucher but is looking for the unit, etc.), &amp; </w:t>
            </w:r>
          </w:p>
          <w:p w:rsidR="00FD00B0" w:rsidRPr="00FD00B0" w:rsidRDefault="00FD00B0" w:rsidP="00FD00B0">
            <w:pPr>
              <w:rPr>
                <w:rFonts w:ascii="Tahoma" w:hAnsi="Tahoma" w:cs="Tahoma"/>
                <w:sz w:val="16"/>
                <w:szCs w:val="18"/>
              </w:rPr>
            </w:pPr>
            <w:r w:rsidRPr="00FD00B0">
              <w:rPr>
                <w:rFonts w:ascii="Tahoma" w:hAnsi="Tahoma" w:cs="Tahoma"/>
                <w:sz w:val="16"/>
                <w:szCs w:val="18"/>
              </w:rPr>
              <w:t>4. Client and transitional housing project must have determined that transitional housing is an acceptable option until permanent housing unit is ready for occupancy.</w:t>
            </w:r>
          </w:p>
          <w:p w:rsidR="0099723A" w:rsidRPr="00533CAF" w:rsidRDefault="0099723A" w:rsidP="0099723A">
            <w:pPr>
              <w:rPr>
                <w:rFonts w:ascii="Tahoma" w:hAnsi="Tahoma" w:cs="Tahoma"/>
                <w:sz w:val="18"/>
                <w:szCs w:val="18"/>
              </w:rPr>
            </w:pPr>
          </w:p>
        </w:tc>
      </w:tr>
    </w:tbl>
    <w:p w:rsidR="00C92EEA" w:rsidRDefault="00C92EEA"/>
    <w:tbl>
      <w:tblPr>
        <w:tblW w:w="10998" w:type="dxa"/>
        <w:tblLook w:val="01E0" w:firstRow="1" w:lastRow="1" w:firstColumn="1" w:lastColumn="1" w:noHBand="0" w:noVBand="0"/>
      </w:tblPr>
      <w:tblGrid>
        <w:gridCol w:w="1774"/>
        <w:gridCol w:w="4004"/>
        <w:gridCol w:w="2475"/>
        <w:gridCol w:w="2745"/>
      </w:tblGrid>
      <w:tr w:rsidR="00C92EEA" w:rsidRPr="004169F8" w:rsidTr="00F71D74">
        <w:trPr>
          <w:trHeight w:val="309"/>
        </w:trPr>
        <w:tc>
          <w:tcPr>
            <w:tcW w:w="10998" w:type="dxa"/>
            <w:gridSpan w:val="4"/>
            <w:tcBorders>
              <w:top w:val="single" w:sz="6" w:space="0" w:color="auto"/>
              <w:left w:val="single" w:sz="4" w:space="0" w:color="auto"/>
              <w:right w:val="single" w:sz="4" w:space="0" w:color="auto"/>
            </w:tcBorders>
            <w:shd w:val="clear" w:color="auto" w:fill="E6E6E6"/>
          </w:tcPr>
          <w:p w:rsidR="00C92EEA" w:rsidRPr="0010607B" w:rsidRDefault="00FD00B0" w:rsidP="00C92EEA">
            <w:pPr>
              <w:spacing w:after="120"/>
              <w:contextualSpacing/>
              <w:rPr>
                <w:rFonts w:ascii="Tahoma" w:eastAsia="Calibri" w:hAnsi="Tahoma" w:cs="Tahoma"/>
                <w:b/>
                <w:sz w:val="20"/>
                <w:szCs w:val="20"/>
                <w:u w:val="single"/>
              </w:rPr>
            </w:pPr>
            <w:r>
              <w:rPr>
                <w:rFonts w:ascii="Tahoma" w:eastAsia="Calibri" w:hAnsi="Tahoma" w:cs="Tahoma"/>
                <w:b/>
                <w:sz w:val="20"/>
                <w:szCs w:val="20"/>
                <w:u w:val="single"/>
              </w:rPr>
              <w:t>C</w:t>
            </w:r>
            <w:r w:rsidR="00C92EEA">
              <w:rPr>
                <w:rFonts w:ascii="Tahoma" w:eastAsia="Calibri" w:hAnsi="Tahoma" w:cs="Tahoma"/>
                <w:b/>
                <w:sz w:val="20"/>
                <w:szCs w:val="20"/>
                <w:u w:val="single"/>
              </w:rPr>
              <w:t xml:space="preserve">) </w:t>
            </w:r>
            <w:r w:rsidR="00C92EEA" w:rsidRPr="0010607B">
              <w:rPr>
                <w:rFonts w:ascii="Tahoma" w:eastAsia="Calibri" w:hAnsi="Tahoma" w:cs="Tahoma"/>
                <w:b/>
                <w:sz w:val="20"/>
                <w:szCs w:val="20"/>
                <w:u w:val="single"/>
              </w:rPr>
              <w:t>Date Client started being homeless on the streets, in a shelter, or safe haven</w:t>
            </w:r>
          </w:p>
          <w:p w:rsidR="00C92EEA" w:rsidRPr="0010607B" w:rsidRDefault="00C92EEA" w:rsidP="00C92EEA">
            <w:pPr>
              <w:spacing w:after="120"/>
              <w:contextualSpacing/>
              <w:rPr>
                <w:rFonts w:ascii="Arial" w:eastAsia="Calibri" w:hAnsi="Arial" w:cs="Arial"/>
                <w:sz w:val="20"/>
                <w:szCs w:val="20"/>
              </w:rPr>
            </w:pPr>
            <w:r w:rsidRPr="0010607B">
              <w:rPr>
                <w:rFonts w:ascii="Arial" w:eastAsia="Calibri" w:hAnsi="Arial" w:cs="Arial"/>
                <w:sz w:val="20"/>
                <w:szCs w:val="20"/>
              </w:rPr>
              <w:t xml:space="preserve">Determine the date of the last time the client had a place to sleep that was not on the streets, in an emergency shelter, or in a safe haven. As the client looks back, there may be breaks in their stay on the streets, shelters, or safe havens. The breaks </w:t>
            </w:r>
            <w:r w:rsidRPr="0010607B">
              <w:rPr>
                <w:rFonts w:ascii="Arial" w:eastAsia="Calibri" w:hAnsi="Arial" w:cs="Arial"/>
                <w:sz w:val="20"/>
                <w:szCs w:val="20"/>
                <w:u w:val="single"/>
              </w:rPr>
              <w:t>are allowed</w:t>
            </w:r>
            <w:r w:rsidRPr="0010607B">
              <w:rPr>
                <w:rFonts w:ascii="Arial" w:eastAsia="Calibri" w:hAnsi="Arial" w:cs="Arial"/>
                <w:sz w:val="20"/>
                <w:szCs w:val="20"/>
              </w:rPr>
              <w:t xml:space="preserve"> to be included in the look back period to calculate the start date </w:t>
            </w:r>
            <w:r w:rsidRPr="0010607B">
              <w:rPr>
                <w:rFonts w:ascii="Arial" w:eastAsia="Calibri" w:hAnsi="Arial" w:cs="Arial"/>
                <w:sz w:val="20"/>
                <w:szCs w:val="20"/>
                <w:u w:val="single"/>
              </w:rPr>
              <w:t>only if</w:t>
            </w:r>
            <w:r w:rsidRPr="0010607B">
              <w:rPr>
                <w:rFonts w:ascii="Arial" w:eastAsia="Calibri" w:hAnsi="Arial" w:cs="Arial"/>
                <w:sz w:val="20"/>
                <w:szCs w:val="20"/>
              </w:rPr>
              <w:t xml:space="preserve">: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client moved continuously between the streets, shelters, or safe havens. The date would go back as far as the first time they stayed in one of those places; OR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C92EEA" w:rsidRPr="0010607B" w:rsidRDefault="00C92EEA" w:rsidP="00C92EEA">
            <w:pPr>
              <w:numPr>
                <w:ilvl w:val="0"/>
                <w:numId w:val="3"/>
              </w:numPr>
              <w:spacing w:after="120"/>
              <w:contextualSpacing/>
              <w:rPr>
                <w:rStyle w:val="Heading2Char"/>
                <w:rFonts w:ascii="Arial" w:eastAsia="Calibri" w:hAnsi="Arial" w:cs="Arial"/>
                <w:b w:val="0"/>
                <w:sz w:val="20"/>
                <w:szCs w:val="20"/>
              </w:rPr>
            </w:pPr>
            <w:r w:rsidRPr="0010607B">
              <w:rPr>
                <w:rFonts w:ascii="Arial" w:eastAsia="Calibri" w:hAnsi="Arial" w:cs="Arial"/>
                <w:sz w:val="20"/>
                <w:szCs w:val="20"/>
              </w:rP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C92EEA" w:rsidRPr="00B046AD" w:rsidRDefault="00C92EEA" w:rsidP="00C92EEA">
            <w:pPr>
              <w:rPr>
                <w:rFonts w:ascii="Tahoma" w:hAnsi="Tahoma" w:cs="Tahoma"/>
                <w:sz w:val="18"/>
                <w:szCs w:val="18"/>
              </w:rPr>
            </w:pPr>
          </w:p>
        </w:tc>
      </w:tr>
      <w:tr w:rsidR="0073091B" w:rsidRPr="004169F8" w:rsidTr="00B751B6">
        <w:trPr>
          <w:trHeight w:val="1452"/>
        </w:trPr>
        <w:tc>
          <w:tcPr>
            <w:tcW w:w="1774" w:type="dxa"/>
            <w:tcBorders>
              <w:top w:val="single" w:sz="6" w:space="0" w:color="auto"/>
              <w:left w:val="single" w:sz="4" w:space="0" w:color="auto"/>
              <w:right w:val="single" w:sz="6" w:space="0" w:color="auto"/>
            </w:tcBorders>
            <w:shd w:val="clear" w:color="auto" w:fill="E6E6E6"/>
          </w:tcPr>
          <w:p w:rsidR="0073091B" w:rsidRPr="008D4C77" w:rsidRDefault="0073091B" w:rsidP="00C92EEA">
            <w:pPr>
              <w:jc w:val="right"/>
              <w:rPr>
                <w:rFonts w:ascii="Tahoma" w:hAnsi="Tahoma" w:cs="Tahoma"/>
                <w:b/>
                <w:sz w:val="18"/>
                <w:szCs w:val="18"/>
              </w:rPr>
            </w:pPr>
            <w:r w:rsidRPr="008D4C77">
              <w:rPr>
                <w:rFonts w:ascii="Tahoma" w:hAnsi="Tahoma" w:cs="Tahoma"/>
                <w:b/>
                <w:sz w:val="18"/>
                <w:szCs w:val="18"/>
              </w:rPr>
              <w:t>Approximate Date</w:t>
            </w:r>
            <w:r>
              <w:rPr>
                <w:rFonts w:ascii="Tahoma" w:hAnsi="Tahoma" w:cs="Tahoma"/>
                <w:b/>
                <w:sz w:val="18"/>
                <w:szCs w:val="18"/>
              </w:rPr>
              <w:t xml:space="preserve"> Last Episode of Homelessness</w:t>
            </w:r>
          </w:p>
          <w:p w:rsidR="0073091B" w:rsidRDefault="0073091B" w:rsidP="00C92EEA">
            <w:pPr>
              <w:jc w:val="right"/>
              <w:rPr>
                <w:rFonts w:ascii="Tahoma" w:hAnsi="Tahoma" w:cs="Tahoma"/>
                <w:b/>
                <w:sz w:val="18"/>
                <w:szCs w:val="18"/>
              </w:rPr>
            </w:pPr>
            <w:r w:rsidRPr="008D4C77">
              <w:rPr>
                <w:rFonts w:ascii="Tahoma" w:hAnsi="Tahoma" w:cs="Tahoma"/>
                <w:b/>
                <w:sz w:val="18"/>
                <w:szCs w:val="18"/>
              </w:rPr>
              <w:t>Started</w:t>
            </w:r>
          </w:p>
        </w:tc>
        <w:tc>
          <w:tcPr>
            <w:tcW w:w="4004" w:type="dxa"/>
            <w:tcBorders>
              <w:top w:val="single" w:sz="4" w:space="0" w:color="auto"/>
              <w:left w:val="single" w:sz="6" w:space="0" w:color="auto"/>
              <w:bottom w:val="single" w:sz="4" w:space="0" w:color="auto"/>
              <w:right w:val="single" w:sz="6" w:space="0" w:color="auto"/>
            </w:tcBorders>
          </w:tcPr>
          <w:p w:rsidR="0073091B" w:rsidRDefault="0073091B" w:rsidP="00C92EEA">
            <w:pPr>
              <w:rPr>
                <w:rFonts w:ascii="Tahoma" w:hAnsi="Tahoma" w:cs="Tahoma"/>
                <w:sz w:val="18"/>
                <w:szCs w:val="18"/>
              </w:rPr>
            </w:pPr>
          </w:p>
          <w:p w:rsidR="0073091B" w:rsidRDefault="0073091B" w:rsidP="00C92EEA">
            <w:pPr>
              <w:rPr>
                <w:rFonts w:ascii="Tahoma" w:hAnsi="Tahoma" w:cs="Tahoma"/>
                <w:sz w:val="18"/>
                <w:szCs w:val="18"/>
              </w:rPr>
            </w:pPr>
          </w:p>
          <w:p w:rsidR="0073091B" w:rsidRPr="004169F8" w:rsidRDefault="0073091B" w:rsidP="00C92EEA">
            <w:pPr>
              <w:rPr>
                <w:rFonts w:ascii="Tahoma" w:hAnsi="Tahoma" w:cs="Tahoma"/>
                <w:sz w:val="18"/>
                <w:szCs w:val="18"/>
              </w:rPr>
            </w:pPr>
            <w:r>
              <w:rPr>
                <w:rFonts w:ascii="Tahoma" w:hAnsi="Tahoma" w:cs="Tahoma"/>
                <w:sz w:val="18"/>
                <w:szCs w:val="18"/>
              </w:rPr>
              <w:t>_______/_________/___________</w:t>
            </w:r>
          </w:p>
        </w:tc>
        <w:tc>
          <w:tcPr>
            <w:tcW w:w="2475" w:type="dxa"/>
            <w:tcBorders>
              <w:top w:val="single" w:sz="4" w:space="0" w:color="auto"/>
              <w:left w:val="single" w:sz="6" w:space="0" w:color="auto"/>
              <w:bottom w:val="single" w:sz="6" w:space="0" w:color="auto"/>
              <w:right w:val="single" w:sz="4" w:space="0" w:color="auto"/>
            </w:tcBorders>
            <w:shd w:val="clear" w:color="auto" w:fill="E6E6E6"/>
          </w:tcPr>
          <w:p w:rsidR="0073091B" w:rsidRPr="000D6D5D" w:rsidRDefault="0073091B" w:rsidP="00665520">
            <w:pPr>
              <w:jc w:val="right"/>
              <w:rPr>
                <w:rFonts w:ascii="Tahoma" w:hAnsi="Tahoma" w:cs="Tahoma"/>
                <w:b/>
                <w:sz w:val="18"/>
                <w:szCs w:val="18"/>
              </w:rPr>
            </w:pPr>
            <w:r w:rsidRPr="000D6D5D">
              <w:rPr>
                <w:rFonts w:ascii="Tahoma" w:hAnsi="Tahoma" w:cs="Tahoma"/>
                <w:b/>
                <w:sz w:val="18"/>
                <w:szCs w:val="18"/>
              </w:rPr>
              <w:t>How many times has the client has been homeless on the streets, in ES, or SH in the past three years including this time?</w:t>
            </w:r>
          </w:p>
          <w:p w:rsidR="0073091B" w:rsidRPr="000D6D5D" w:rsidRDefault="0073091B" w:rsidP="00665520">
            <w:pPr>
              <w:rPr>
                <w:rFonts w:ascii="Tahoma" w:hAnsi="Tahoma" w:cs="Tahoma"/>
                <w:sz w:val="18"/>
                <w:szCs w:val="18"/>
              </w:rPr>
            </w:pPr>
          </w:p>
        </w:tc>
        <w:tc>
          <w:tcPr>
            <w:tcW w:w="2745" w:type="dxa"/>
            <w:tcBorders>
              <w:top w:val="single" w:sz="4" w:space="0" w:color="auto"/>
              <w:left w:val="single" w:sz="6" w:space="0" w:color="auto"/>
              <w:bottom w:val="single" w:sz="6" w:space="0" w:color="auto"/>
              <w:right w:val="single" w:sz="4" w:space="0" w:color="auto"/>
            </w:tcBorders>
            <w:shd w:val="clear" w:color="auto" w:fill="FFFFFF" w:themeFill="background1"/>
          </w:tcPr>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One time (This time)</w:t>
            </w:r>
          </w:p>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Two times</w:t>
            </w:r>
          </w:p>
          <w:p w:rsidR="0073091B"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Three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Four or more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Doesn’t Know</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Refused </w:t>
            </w:r>
          </w:p>
        </w:tc>
      </w:tr>
      <w:tr w:rsidR="0073091B" w:rsidRPr="004169F8" w:rsidTr="00B751B6">
        <w:trPr>
          <w:trHeight w:val="1155"/>
        </w:trPr>
        <w:tc>
          <w:tcPr>
            <w:tcW w:w="1774" w:type="dxa"/>
            <w:tcBorders>
              <w:top w:val="single" w:sz="6" w:space="0" w:color="auto"/>
              <w:left w:val="single" w:sz="4" w:space="0" w:color="auto"/>
              <w:bottom w:val="single" w:sz="4" w:space="0" w:color="auto"/>
              <w:right w:val="single" w:sz="6" w:space="0" w:color="auto"/>
            </w:tcBorders>
            <w:shd w:val="clear" w:color="auto" w:fill="E6E6E6"/>
          </w:tcPr>
          <w:p w:rsidR="0073091B" w:rsidRDefault="0073091B" w:rsidP="00665520">
            <w:pPr>
              <w:jc w:val="right"/>
              <w:rPr>
                <w:rFonts w:ascii="Tahoma" w:hAnsi="Tahoma" w:cs="Tahoma"/>
                <w:b/>
                <w:sz w:val="18"/>
                <w:szCs w:val="18"/>
              </w:rPr>
            </w:pPr>
            <w:r w:rsidRPr="002C7681">
              <w:rPr>
                <w:rFonts w:ascii="Tahoma" w:hAnsi="Tahoma" w:cs="Tahoma"/>
                <w:b/>
                <w:sz w:val="18"/>
                <w:szCs w:val="18"/>
              </w:rPr>
              <w:t>Total number of months homeless on the street, in ES, or SH in the past three years.</w:t>
            </w:r>
          </w:p>
          <w:p w:rsidR="0073091B" w:rsidRPr="002C7681" w:rsidRDefault="0073091B" w:rsidP="00665520">
            <w:pPr>
              <w:rPr>
                <w:rFonts w:ascii="Tahoma" w:hAnsi="Tahoma" w:cs="Tahoma"/>
                <w:sz w:val="18"/>
                <w:szCs w:val="18"/>
              </w:rPr>
            </w:pPr>
          </w:p>
        </w:tc>
        <w:tc>
          <w:tcPr>
            <w:tcW w:w="4004" w:type="dxa"/>
            <w:tcBorders>
              <w:top w:val="single" w:sz="4" w:space="0" w:color="auto"/>
              <w:left w:val="single" w:sz="6" w:space="0" w:color="auto"/>
              <w:bottom w:val="single" w:sz="4" w:space="0" w:color="auto"/>
              <w:right w:val="single" w:sz="6" w:space="0" w:color="auto"/>
            </w:tcBorders>
          </w:tcPr>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One month or less (First time homeless)</w:t>
            </w:r>
          </w:p>
          <w:p w:rsidR="0073091B"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2-12 months  (# months______)</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More than 12 months</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Doesn’t Know</w:t>
            </w:r>
          </w:p>
          <w:p w:rsidR="0073091B" w:rsidRPr="00F634EE" w:rsidRDefault="0073091B" w:rsidP="00665520">
            <w:pPr>
              <w:rPr>
                <w:rFonts w:ascii="Tahoma" w:hAnsi="Tahoma" w:cs="Tahoma"/>
                <w:b/>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Refused</w:t>
            </w:r>
          </w:p>
        </w:tc>
        <w:tc>
          <w:tcPr>
            <w:tcW w:w="5220" w:type="dxa"/>
            <w:gridSpan w:val="2"/>
            <w:tcBorders>
              <w:top w:val="single" w:sz="6" w:space="0" w:color="auto"/>
              <w:left w:val="single" w:sz="6" w:space="0" w:color="auto"/>
              <w:bottom w:val="single" w:sz="4" w:space="0" w:color="auto"/>
              <w:right w:val="single" w:sz="4" w:space="0" w:color="auto"/>
            </w:tcBorders>
            <w:shd w:val="clear" w:color="auto" w:fill="E6E6E6"/>
          </w:tcPr>
          <w:p w:rsidR="0073091B" w:rsidRPr="0073091B" w:rsidRDefault="0073091B" w:rsidP="00C92EEA">
            <w:pPr>
              <w:rPr>
                <w:rFonts w:ascii="Tahoma" w:hAnsi="Tahoma" w:cs="Tahoma"/>
                <w:sz w:val="18"/>
                <w:szCs w:val="18"/>
              </w:rPr>
            </w:pPr>
            <w:r w:rsidRPr="0073091B">
              <w:rPr>
                <w:rFonts w:ascii="Tahoma" w:hAnsi="Tahoma" w:cs="Tahoma"/>
                <w:sz w:val="18"/>
                <w:szCs w:val="18"/>
              </w:rPr>
              <w:t>A break in homelessness separating the occasions means at least 7 consecutive nights of not living on the street, in an emergency shelter, or Safe Haven or at least 90 days in any of the places listed under the header “institutional situations” on the previous page.</w:t>
            </w:r>
          </w:p>
        </w:tc>
      </w:tr>
    </w:tbl>
    <w:p w:rsidR="00F71D74" w:rsidRDefault="00F71D74"/>
    <w:tbl>
      <w:tblPr>
        <w:tblStyle w:val="TableGrid"/>
        <w:tblW w:w="0" w:type="auto"/>
        <w:tblLook w:val="04A0" w:firstRow="1" w:lastRow="0" w:firstColumn="1" w:lastColumn="0" w:noHBand="0" w:noVBand="1"/>
      </w:tblPr>
      <w:tblGrid>
        <w:gridCol w:w="1818"/>
        <w:gridCol w:w="3960"/>
        <w:gridCol w:w="1440"/>
        <w:gridCol w:w="3798"/>
      </w:tblGrid>
      <w:tr w:rsidR="00F71D74" w:rsidTr="00B751B6">
        <w:trPr>
          <w:trHeight w:val="692"/>
        </w:trPr>
        <w:tc>
          <w:tcPr>
            <w:tcW w:w="1818" w:type="dxa"/>
            <w:shd w:val="clear" w:color="auto" w:fill="D9D9D9" w:themeFill="background1" w:themeFillShade="D9"/>
          </w:tcPr>
          <w:p w:rsidR="00F71D74" w:rsidRDefault="00F71D74">
            <w:r w:rsidRPr="00F634EE">
              <w:rPr>
                <w:rFonts w:ascii="Tahoma" w:hAnsi="Tahoma" w:cs="Tahoma"/>
                <w:b/>
                <w:sz w:val="18"/>
                <w:szCs w:val="18"/>
              </w:rPr>
              <w:t>Chronically homeless?</w:t>
            </w:r>
            <w:r>
              <w:rPr>
                <w:rFonts w:ascii="Tahoma" w:hAnsi="Tahoma" w:cs="Tahoma"/>
                <w:b/>
                <w:sz w:val="18"/>
                <w:szCs w:val="18"/>
              </w:rPr>
              <w:t>*</w:t>
            </w:r>
          </w:p>
        </w:tc>
        <w:tc>
          <w:tcPr>
            <w:tcW w:w="3960" w:type="dxa"/>
          </w:tcPr>
          <w:p w:rsidR="00F71D74"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p>
          <w:p w:rsidR="00F71D74" w:rsidRDefault="00F71D74"/>
        </w:tc>
        <w:tc>
          <w:tcPr>
            <w:tcW w:w="1440" w:type="dxa"/>
            <w:shd w:val="clear" w:color="auto" w:fill="D9D9D9" w:themeFill="background1" w:themeFillShade="D9"/>
          </w:tcPr>
          <w:p w:rsidR="00F71D74" w:rsidRDefault="00F71D74">
            <w:r>
              <w:rPr>
                <w:rFonts w:ascii="Tahoma" w:hAnsi="Tahoma" w:cs="Tahoma"/>
                <w:b/>
                <w:sz w:val="18"/>
                <w:szCs w:val="18"/>
              </w:rPr>
              <w:t>Homeless Status Documented</w:t>
            </w:r>
          </w:p>
        </w:tc>
        <w:tc>
          <w:tcPr>
            <w:tcW w:w="3798" w:type="dxa"/>
          </w:tcPr>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Yes</w:t>
            </w:r>
          </w:p>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p>
          <w:p w:rsidR="00F71D74" w:rsidRDefault="00F71D74"/>
        </w:tc>
      </w:tr>
      <w:tr w:rsidR="00F71D74" w:rsidTr="00D01D76">
        <w:trPr>
          <w:trHeight w:val="665"/>
        </w:trPr>
        <w:tc>
          <w:tcPr>
            <w:tcW w:w="11016" w:type="dxa"/>
            <w:gridSpan w:val="4"/>
            <w:shd w:val="clear" w:color="auto" w:fill="D9D9D9" w:themeFill="background1" w:themeFillShade="D9"/>
          </w:tcPr>
          <w:p w:rsidR="00F71D74" w:rsidRDefault="00F71D74">
            <w:r>
              <w:rPr>
                <w:rFonts w:ascii="Tahoma" w:hAnsi="Tahoma" w:cs="Tahoma"/>
                <w:sz w:val="18"/>
                <w:szCs w:val="18"/>
              </w:rPr>
              <w:t>*</w:t>
            </w:r>
            <w:r w:rsidRPr="004B6CC4">
              <w:rPr>
                <w:rFonts w:ascii="Tahoma" w:hAnsi="Tahoma" w:cs="Tahoma"/>
                <w:sz w:val="18"/>
                <w:szCs w:val="18"/>
              </w:rPr>
              <w:t>An individual</w:t>
            </w:r>
            <w:r>
              <w:rPr>
                <w:rFonts w:ascii="Tahoma" w:hAnsi="Tahoma" w:cs="Tahoma"/>
                <w:sz w:val="18"/>
                <w:szCs w:val="18"/>
              </w:rPr>
              <w:t xml:space="preserve"> is chronically homeless when they have a disability and have</w:t>
            </w:r>
            <w:r w:rsidRPr="004B6CC4">
              <w:rPr>
                <w:rFonts w:ascii="Tahoma" w:hAnsi="Tahoma" w:cs="Tahoma"/>
                <w:sz w:val="18"/>
                <w:szCs w:val="18"/>
              </w:rPr>
              <w:t xml:space="preserve"> been on the streets, </w:t>
            </w:r>
            <w:r>
              <w:rPr>
                <w:rFonts w:ascii="Tahoma" w:hAnsi="Tahoma" w:cs="Tahoma"/>
                <w:sz w:val="18"/>
                <w:szCs w:val="18"/>
              </w:rPr>
              <w:t xml:space="preserve">in an </w:t>
            </w:r>
            <w:r w:rsidRPr="004B6CC4">
              <w:rPr>
                <w:rFonts w:ascii="Tahoma" w:hAnsi="Tahoma" w:cs="Tahoma"/>
                <w:sz w:val="18"/>
                <w:szCs w:val="18"/>
              </w:rPr>
              <w:t>ES, or S</w:t>
            </w:r>
            <w:r w:rsidR="00D01D76">
              <w:rPr>
                <w:rFonts w:ascii="Tahoma" w:hAnsi="Tahoma" w:cs="Tahoma"/>
                <w:sz w:val="18"/>
                <w:szCs w:val="18"/>
              </w:rPr>
              <w:t>H for one continuous year OR have</w:t>
            </w:r>
            <w:r w:rsidRPr="004B6CC4">
              <w:rPr>
                <w:rFonts w:ascii="Tahoma" w:hAnsi="Tahoma" w:cs="Tahoma"/>
                <w:sz w:val="18"/>
                <w:szCs w:val="18"/>
              </w:rPr>
              <w:t xml:space="preserve"> had 4 or more episodes of homelessness on the streets</w:t>
            </w:r>
            <w:r>
              <w:rPr>
                <w:rFonts w:ascii="Tahoma" w:hAnsi="Tahoma" w:cs="Tahoma"/>
                <w:sz w:val="18"/>
                <w:szCs w:val="18"/>
              </w:rPr>
              <w:t>, in an ES, or SH in a 3 year period where the length of stay for those episodes add up to at least one year.</w:t>
            </w:r>
          </w:p>
        </w:tc>
      </w:tr>
    </w:tbl>
    <w:p w:rsidR="00F71D74" w:rsidRDefault="00F71D74"/>
    <w:tbl>
      <w:tblPr>
        <w:tblW w:w="10998" w:type="dxa"/>
        <w:tblLook w:val="01E0" w:firstRow="1" w:lastRow="1" w:firstColumn="1" w:lastColumn="1" w:noHBand="0" w:noVBand="0"/>
      </w:tblPr>
      <w:tblGrid>
        <w:gridCol w:w="1774"/>
        <w:gridCol w:w="4014"/>
        <w:gridCol w:w="1409"/>
        <w:gridCol w:w="3801"/>
      </w:tblGrid>
      <w:tr w:rsidR="00000DF0" w:rsidRPr="004169F8" w:rsidTr="008E63DF">
        <w:trPr>
          <w:trHeight w:val="642"/>
        </w:trPr>
        <w:tc>
          <w:tcPr>
            <w:tcW w:w="177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000DF0" w:rsidRPr="004169F8" w:rsidRDefault="00000DF0" w:rsidP="00A948AD">
            <w:pPr>
              <w:jc w:val="right"/>
              <w:rPr>
                <w:rFonts w:ascii="Tahoma" w:hAnsi="Tahoma" w:cs="Tahoma"/>
                <w:b/>
                <w:sz w:val="18"/>
                <w:szCs w:val="18"/>
              </w:rPr>
            </w:pPr>
            <w:r>
              <w:rPr>
                <w:rFonts w:ascii="Tahoma" w:hAnsi="Tahoma" w:cs="Tahoma"/>
                <w:b/>
                <w:sz w:val="18"/>
                <w:szCs w:val="18"/>
              </w:rPr>
              <w:t>If prior living situation is emergency shelter, please select the prior emergency shelter</w:t>
            </w:r>
          </w:p>
        </w:tc>
        <w:tc>
          <w:tcPr>
            <w:tcW w:w="4014" w:type="dxa"/>
            <w:tcBorders>
              <w:top w:val="single" w:sz="4" w:space="0" w:color="auto"/>
              <w:left w:val="single" w:sz="4" w:space="0" w:color="auto"/>
              <w:bottom w:val="single" w:sz="4" w:space="0" w:color="auto"/>
              <w:right w:val="single" w:sz="4" w:space="0" w:color="auto"/>
            </w:tcBorders>
          </w:tcPr>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Altamont</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Buffalo City Mission</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Casey House Teen Shelter</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Compass House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Corner</w:t>
            </w:r>
            <w:r>
              <w:rPr>
                <w:rFonts w:ascii="Tahoma" w:hAnsi="Tahoma" w:cs="Tahoma" w:hint="eastAsia"/>
                <w:sz w:val="18"/>
                <w:szCs w:val="18"/>
                <w:lang w:eastAsia="zh-CN"/>
              </w:rPr>
              <w:t>stone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DSS Hotel Placement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Faith-Based Fellowship</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Family Promise</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House—Emergency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Little Portion Friary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Community Mission—ES</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PASSAGE House DV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Salvation Army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Shelter outside of Erie/Niagara County</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St. Luke</w:t>
            </w:r>
            <w:r>
              <w:rPr>
                <w:rFonts w:ascii="Tahoma" w:hAnsi="Tahoma" w:cs="Tahoma"/>
                <w:sz w:val="18"/>
                <w:szCs w:val="18"/>
                <w:lang w:eastAsia="zh-CN"/>
              </w:rPr>
              <w:t>’</w:t>
            </w:r>
            <w:r>
              <w:rPr>
                <w:rFonts w:ascii="Tahoma" w:hAnsi="Tahoma" w:cs="Tahoma" w:hint="eastAsia"/>
                <w:sz w:val="18"/>
                <w:szCs w:val="18"/>
                <w:lang w:eastAsia="zh-CN"/>
              </w:rPr>
              <w:t>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Temple of Christ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TSI-Emergency Shelter</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YWCA Niagara Shelter</w:t>
            </w:r>
          </w:p>
          <w:p w:rsidR="00000DF0" w:rsidRPr="004169F8" w:rsidRDefault="00000DF0" w:rsidP="0076083E">
            <w:pPr>
              <w:rPr>
                <w:rFonts w:ascii="Tahoma" w:hAnsi="Tahoma" w:cs="Tahoma"/>
                <w:sz w:val="18"/>
                <w:szCs w:val="18"/>
                <w:lang w:eastAsia="zh-CN"/>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DF0" w:rsidRPr="004169F8" w:rsidRDefault="00000DF0" w:rsidP="00DA7999">
            <w:pPr>
              <w:jc w:val="right"/>
              <w:rPr>
                <w:rFonts w:ascii="Tahoma" w:hAnsi="Tahoma" w:cs="Tahoma"/>
                <w:sz w:val="18"/>
                <w:szCs w:val="18"/>
                <w:lang w:eastAsia="zh-CN"/>
              </w:rPr>
            </w:pPr>
            <w:r w:rsidRPr="009222AC">
              <w:rPr>
                <w:rFonts w:ascii="Tahoma" w:hAnsi="Tahoma" w:cs="Tahoma" w:hint="eastAsia"/>
                <w:b/>
                <w:sz w:val="18"/>
                <w:szCs w:val="18"/>
              </w:rPr>
              <w:t xml:space="preserve">If prior living </w:t>
            </w:r>
            <w:r w:rsidRPr="009222AC">
              <w:rPr>
                <w:rFonts w:ascii="Tahoma" w:hAnsi="Tahoma" w:cs="Tahoma"/>
                <w:b/>
                <w:sz w:val="18"/>
                <w:szCs w:val="18"/>
              </w:rPr>
              <w:t>situation</w:t>
            </w:r>
            <w:r w:rsidRPr="009222AC">
              <w:rPr>
                <w:rFonts w:ascii="Tahoma" w:hAnsi="Tahoma" w:cs="Tahoma" w:hint="eastAsia"/>
                <w:b/>
                <w:sz w:val="18"/>
                <w:szCs w:val="18"/>
              </w:rPr>
              <w:t xml:space="preserve"> is transitional housing for homeless, please select the prior transitional housing</w:t>
            </w:r>
          </w:p>
        </w:tc>
        <w:tc>
          <w:tcPr>
            <w:tcW w:w="3801" w:type="dxa"/>
            <w:tcBorders>
              <w:top w:val="single" w:sz="4" w:space="0" w:color="auto"/>
              <w:bottom w:val="single" w:sz="4" w:space="0" w:color="auto"/>
              <w:right w:val="single" w:sz="4" w:space="0" w:color="auto"/>
            </w:tcBorders>
          </w:tcPr>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American Red Cross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Buffalo City Mission Disciple Project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MICA</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SHPII</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Community Services for the Developmentally Disabled</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Cornerstone Transitional</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DePaul-SHPIV</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Franciscan Center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Gerard Place-Transitional Housing</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God’s Woman—TH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House—Transitional Housing</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Hispanics United</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Carolyn’s House</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YWCA DV--TH</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Plymouth Crossroads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Teaching and Restoring Youth</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Transitional Housing outside of Erie/Niagara</w:t>
            </w:r>
          </w:p>
          <w:p w:rsidR="00000DF0" w:rsidRPr="004169F8"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YWCA—Erie County</w:t>
            </w:r>
          </w:p>
        </w:tc>
      </w:tr>
    </w:tbl>
    <w:p w:rsidR="009B4C76" w:rsidRDefault="009B4C76" w:rsidP="002D088B">
      <w:pPr>
        <w:rPr>
          <w:rFonts w:ascii="Tahoma" w:hAnsi="Tahoma" w:cs="Tahoma"/>
          <w:sz w:val="18"/>
          <w:szCs w:val="18"/>
        </w:rPr>
      </w:pPr>
    </w:p>
    <w:p w:rsidR="00B06495" w:rsidRPr="00B64CC1" w:rsidRDefault="00661AB1" w:rsidP="00B06495">
      <w:pPr>
        <w:pBdr>
          <w:top w:val="single" w:sz="4" w:space="1" w:color="auto"/>
          <w:left w:val="single" w:sz="4" w:space="4" w:color="auto"/>
          <w:bottom w:val="single" w:sz="4" w:space="0" w:color="auto"/>
          <w:right w:val="single" w:sz="4" w:space="2" w:color="auto"/>
        </w:pBdr>
        <w:shd w:val="clear" w:color="auto" w:fill="CCCCCC"/>
        <w:rPr>
          <w:rFonts w:ascii="Tahoma" w:hAnsi="Tahoma" w:cs="Tahoma"/>
          <w:b/>
          <w:sz w:val="20"/>
          <w:szCs w:val="20"/>
        </w:rPr>
      </w:pPr>
      <w:r>
        <w:rPr>
          <w:rFonts w:ascii="Tahoma" w:hAnsi="Tahoma" w:cs="Tahoma"/>
          <w:b/>
          <w:sz w:val="20"/>
          <w:szCs w:val="20"/>
        </w:rPr>
        <w:lastRenderedPageBreak/>
        <w:t>4</w:t>
      </w:r>
      <w:r w:rsidR="00B06495">
        <w:rPr>
          <w:rFonts w:ascii="Tahoma" w:hAnsi="Tahoma" w:cs="Tahoma"/>
          <w:b/>
          <w:sz w:val="20"/>
          <w:szCs w:val="20"/>
        </w:rPr>
        <w:t xml:space="preserve">. </w:t>
      </w:r>
      <w:r w:rsidR="00B06495" w:rsidRPr="00045AD6">
        <w:rPr>
          <w:rFonts w:ascii="Tahoma" w:hAnsi="Tahoma" w:cs="Tahoma"/>
          <w:b/>
          <w:szCs w:val="20"/>
        </w:rPr>
        <w:t>Date Exit Elements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tblGrid>
      <w:tr w:rsidR="00B06495" w:rsidTr="002305C5">
        <w:trPr>
          <w:trHeight w:val="170"/>
        </w:trPr>
        <w:tc>
          <w:tcPr>
            <w:tcW w:w="10890" w:type="dxa"/>
            <w:tcBorders>
              <w:top w:val="nil"/>
              <w:left w:val="nil"/>
              <w:bottom w:val="nil"/>
              <w:right w:val="nil"/>
            </w:tcBorders>
            <w:shd w:val="clear" w:color="auto" w:fill="auto"/>
          </w:tcPr>
          <w:p w:rsidR="00B06495" w:rsidRDefault="00E12090" w:rsidP="00B06495">
            <w:pPr>
              <w:spacing w:after="20"/>
              <w:rPr>
                <w:rFonts w:ascii="Arial Narrow" w:hAnsi="Arial Narrow"/>
                <w:caps/>
              </w:rPr>
            </w:pPr>
            <w:r>
              <w:rPr>
                <w:rFonts w:ascii="Arial Narrow" w:hAnsi="Arial Narrow"/>
                <w:sz w:val="20"/>
              </w:rPr>
              <w:t>Project</w:t>
            </w:r>
            <w:r w:rsidR="00B06495" w:rsidRPr="00B06495">
              <w:rPr>
                <w:rFonts w:ascii="Arial Narrow" w:hAnsi="Arial Narrow"/>
                <w:sz w:val="20"/>
              </w:rPr>
              <w:t xml:space="preserve"> exit date:</w:t>
            </w:r>
            <w:r w:rsidR="00B06495">
              <w:rPr>
                <w:rFonts w:ascii="Arial Narrow" w:hAnsi="Arial Narrow"/>
                <w:caps/>
              </w:rPr>
              <w:t xml:space="preserve"> ___________________</w:t>
            </w:r>
          </w:p>
        </w:tc>
      </w:tr>
      <w:tr w:rsidR="00E953A1" w:rsidTr="002305C5">
        <w:trPr>
          <w:trHeight w:val="170"/>
        </w:trPr>
        <w:tc>
          <w:tcPr>
            <w:tcW w:w="10890" w:type="dxa"/>
            <w:tcBorders>
              <w:top w:val="nil"/>
              <w:left w:val="nil"/>
              <w:bottom w:val="nil"/>
              <w:right w:val="nil"/>
            </w:tcBorders>
            <w:shd w:val="clear" w:color="auto" w:fill="auto"/>
          </w:tcPr>
          <w:tbl>
            <w:tblPr>
              <w:tblW w:w="10885" w:type="dxa"/>
              <w:tblLayout w:type="fixed"/>
              <w:tblLook w:val="01E0" w:firstRow="1" w:lastRow="1" w:firstColumn="1" w:lastColumn="1" w:noHBand="0" w:noVBand="0"/>
            </w:tblPr>
            <w:tblGrid>
              <w:gridCol w:w="1525"/>
              <w:gridCol w:w="4625"/>
              <w:gridCol w:w="4735"/>
            </w:tblGrid>
            <w:tr w:rsidR="00E953A1" w:rsidRPr="004169F8" w:rsidTr="00906063">
              <w:trPr>
                <w:trHeight w:val="1677"/>
              </w:trPr>
              <w:tc>
                <w:tcPr>
                  <w:tcW w:w="1525" w:type="dxa"/>
                  <w:tcBorders>
                    <w:top w:val="single" w:sz="6" w:space="0" w:color="auto"/>
                    <w:left w:val="single" w:sz="4" w:space="0" w:color="auto"/>
                    <w:bottom w:val="single" w:sz="6" w:space="0" w:color="auto"/>
                    <w:right w:val="single" w:sz="4" w:space="0" w:color="auto"/>
                  </w:tcBorders>
                  <w:shd w:val="clear" w:color="auto" w:fill="E6E6E6"/>
                </w:tcPr>
                <w:p w:rsidR="00E953A1" w:rsidRPr="004169F8" w:rsidRDefault="00E953A1" w:rsidP="0076083E">
                  <w:pPr>
                    <w:jc w:val="right"/>
                    <w:rPr>
                      <w:rFonts w:ascii="Tahoma" w:hAnsi="Tahoma" w:cs="Tahoma"/>
                      <w:b/>
                      <w:sz w:val="18"/>
                      <w:szCs w:val="18"/>
                    </w:rPr>
                  </w:pPr>
                  <w:r>
                    <w:rPr>
                      <w:rFonts w:ascii="Tahoma" w:hAnsi="Tahoma" w:cs="Tahoma"/>
                      <w:b/>
                      <w:sz w:val="18"/>
                      <w:szCs w:val="18"/>
                    </w:rPr>
                    <w:t>Reason for Leaving</w:t>
                  </w:r>
                </w:p>
              </w:tc>
              <w:tc>
                <w:tcPr>
                  <w:tcW w:w="4625" w:type="dxa"/>
                  <w:tcBorders>
                    <w:top w:val="single" w:sz="4" w:space="0" w:color="auto"/>
                    <w:left w:val="single" w:sz="4" w:space="0" w:color="auto"/>
                    <w:bottom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Left for a housing opportunity before completing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Completed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Non-payment of rent/occupancy charge</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Non-compliance with </w:t>
                  </w:r>
                  <w:r w:rsidR="00E12090">
                    <w:rPr>
                      <w:rFonts w:ascii="Tahoma" w:hAnsi="Tahoma" w:cs="Tahoma"/>
                      <w:sz w:val="18"/>
                      <w:szCs w:val="18"/>
                    </w:rPr>
                    <w:t>project</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Criminal activity/destruction of property/ violence</w:t>
                  </w:r>
                </w:p>
                <w:p w:rsidR="00E953A1" w:rsidRPr="004169F8"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Reached maximum time allowed by </w:t>
                  </w:r>
                  <w:r w:rsidR="00E12090">
                    <w:rPr>
                      <w:rFonts w:ascii="Tahoma" w:hAnsi="Tahoma" w:cs="Tahoma"/>
                      <w:sz w:val="18"/>
                      <w:szCs w:val="18"/>
                    </w:rPr>
                    <w:t>project</w:t>
                  </w:r>
                </w:p>
                <w:p w:rsidR="00E953A1" w:rsidRPr="004169F8" w:rsidRDefault="00E953A1" w:rsidP="0076083E">
                  <w:pPr>
                    <w:rPr>
                      <w:rFonts w:ascii="Tahoma" w:hAnsi="Tahoma" w:cs="Tahoma"/>
                      <w:sz w:val="18"/>
                      <w:szCs w:val="18"/>
                    </w:rPr>
                  </w:pPr>
                </w:p>
              </w:tc>
              <w:tc>
                <w:tcPr>
                  <w:tcW w:w="4735" w:type="dxa"/>
                  <w:tcBorders>
                    <w:top w:val="single" w:sz="4" w:space="0" w:color="auto"/>
                    <w:bottom w:val="single" w:sz="4" w:space="0" w:color="auto"/>
                    <w:right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Needs could not be met by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Disagreement with rules/persons</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Death</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Unknown/disappeared</w:t>
                  </w:r>
                </w:p>
                <w:p w:rsidR="00E953A1" w:rsidRPr="004169F8"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w:t>
                  </w:r>
                </w:p>
              </w:tc>
            </w:tr>
          </w:tbl>
          <w:p w:rsidR="00E953A1" w:rsidRPr="00B06495" w:rsidRDefault="00E953A1" w:rsidP="00B06495">
            <w:pPr>
              <w:spacing w:after="20"/>
              <w:rPr>
                <w:rFonts w:ascii="Arial Narrow" w:hAnsi="Arial Narrow"/>
                <w:sz w:val="20"/>
              </w:rPr>
            </w:pPr>
          </w:p>
        </w:tc>
      </w:tr>
      <w:tr w:rsidR="00E953A1" w:rsidTr="002305C5">
        <w:trPr>
          <w:trHeight w:val="170"/>
        </w:trPr>
        <w:tc>
          <w:tcPr>
            <w:tcW w:w="10890" w:type="dxa"/>
            <w:tcBorders>
              <w:top w:val="nil"/>
              <w:left w:val="nil"/>
              <w:bottom w:val="single" w:sz="4" w:space="0" w:color="auto"/>
              <w:right w:val="nil"/>
            </w:tcBorders>
            <w:shd w:val="clear" w:color="auto" w:fill="auto"/>
          </w:tcPr>
          <w:tbl>
            <w:tblPr>
              <w:tblW w:w="10980" w:type="dxa"/>
              <w:tblLayout w:type="fixed"/>
              <w:tblLook w:val="01E0" w:firstRow="1" w:lastRow="1" w:firstColumn="1" w:lastColumn="1" w:noHBand="0" w:noVBand="0"/>
            </w:tblPr>
            <w:tblGrid>
              <w:gridCol w:w="1510"/>
              <w:gridCol w:w="4735"/>
              <w:gridCol w:w="4735"/>
            </w:tblGrid>
            <w:tr w:rsidR="002A59EE" w:rsidRPr="004169F8" w:rsidTr="00DC30AD">
              <w:trPr>
                <w:trHeight w:val="1677"/>
              </w:trPr>
              <w:tc>
                <w:tcPr>
                  <w:tcW w:w="1510" w:type="dxa"/>
                  <w:tcBorders>
                    <w:top w:val="single" w:sz="6" w:space="0" w:color="auto"/>
                    <w:left w:val="single" w:sz="4" w:space="0" w:color="auto"/>
                    <w:bottom w:val="single" w:sz="6" w:space="0" w:color="auto"/>
                    <w:right w:val="single" w:sz="4" w:space="0" w:color="auto"/>
                  </w:tcBorders>
                  <w:shd w:val="clear" w:color="auto" w:fill="E6E6E6"/>
                </w:tcPr>
                <w:p w:rsidR="002A59EE" w:rsidRPr="004169F8" w:rsidRDefault="002A59EE" w:rsidP="0076083E">
                  <w:pPr>
                    <w:jc w:val="right"/>
                    <w:rPr>
                      <w:rFonts w:ascii="Tahoma" w:hAnsi="Tahoma" w:cs="Tahoma"/>
                      <w:b/>
                      <w:sz w:val="18"/>
                      <w:szCs w:val="18"/>
                    </w:rPr>
                  </w:pPr>
                  <w:r>
                    <w:rPr>
                      <w:rFonts w:ascii="Tahoma" w:hAnsi="Tahoma" w:cs="Tahoma"/>
                      <w:b/>
                      <w:sz w:val="18"/>
                      <w:szCs w:val="18"/>
                    </w:rPr>
                    <w:t>Destination</w:t>
                  </w:r>
                </w:p>
              </w:tc>
              <w:tc>
                <w:tcPr>
                  <w:tcW w:w="4735" w:type="dxa"/>
                  <w:tcBorders>
                    <w:top w:val="single" w:sz="4" w:space="0" w:color="auto"/>
                    <w:left w:val="single" w:sz="4" w:space="0" w:color="auto"/>
                    <w:bottom w:val="single" w:sz="4" w:space="0" w:color="auto"/>
                  </w:tcBorders>
                </w:tcPr>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Emergency shelter, including hotel or motel paid for with emergency shelter voucher</w:t>
                  </w:r>
                </w:p>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Transitional housing for homeless persons (including homeless youth)</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Permanent supportive housing for formerly homeless persons </w:t>
                  </w:r>
                  <w:r w:rsidR="00C10813">
                    <w:rPr>
                      <w:rFonts w:ascii="Tahoma" w:hAnsi="Tahoma" w:cs="Tahoma"/>
                      <w:sz w:val="18"/>
                      <w:szCs w:val="18"/>
                    </w:rPr>
                    <w:t>other than RRH</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Psychiatric hospital or other psychiatric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 treatment facility or detox center</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Hospital (non- psychiatric)</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Jail, prison or juvenile detention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Rental by client, no ongoing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Owned by client, no ongoing housing subsidy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w:t>
                  </w:r>
                  <w:r>
                    <w:rPr>
                      <w:rFonts w:ascii="Tahoma" w:hAnsi="Tahoma" w:cs="Tahoma"/>
                      <w:sz w:val="18"/>
                      <w:szCs w:val="18"/>
                    </w:rPr>
                    <w:t xml:space="preserve"> or living</w:t>
                  </w:r>
                  <w:r w:rsidRPr="004169F8">
                    <w:rPr>
                      <w:rFonts w:ascii="Tahoma" w:hAnsi="Tahoma" w:cs="Tahoma"/>
                      <w:sz w:val="18"/>
                      <w:szCs w:val="18"/>
                    </w:rPr>
                    <w:t xml:space="preserve"> in family member’s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 </w:t>
                  </w:r>
                  <w:r>
                    <w:rPr>
                      <w:rFonts w:ascii="Tahoma" w:hAnsi="Tahoma" w:cs="Tahoma"/>
                      <w:sz w:val="18"/>
                      <w:szCs w:val="18"/>
                    </w:rPr>
                    <w:t xml:space="preserve">or living </w:t>
                  </w:r>
                  <w:r w:rsidRPr="004169F8">
                    <w:rPr>
                      <w:rFonts w:ascii="Tahoma" w:hAnsi="Tahoma" w:cs="Tahoma"/>
                      <w:sz w:val="18"/>
                      <w:szCs w:val="18"/>
                    </w:rPr>
                    <w:t xml:space="preserve">in friend’s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Hotel or motel paid without emergency voucher</w:t>
                  </w:r>
                </w:p>
              </w:tc>
              <w:tc>
                <w:tcPr>
                  <w:tcW w:w="4735" w:type="dxa"/>
                  <w:tcBorders>
                    <w:top w:val="single" w:sz="4" w:space="0" w:color="auto"/>
                    <w:bottom w:val="single" w:sz="4" w:space="0" w:color="auto"/>
                    <w:right w:val="single" w:sz="4" w:space="0" w:color="auto"/>
                  </w:tcBorders>
                </w:tcPr>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care home or group home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Place not meant for </w:t>
                  </w:r>
                  <w:r>
                    <w:rPr>
                      <w:rFonts w:ascii="Tahoma" w:hAnsi="Tahoma" w:cs="Tahoma"/>
                      <w:sz w:val="18"/>
                      <w:szCs w:val="18"/>
                    </w:rPr>
                    <w:t>h</w:t>
                  </w:r>
                  <w:r w:rsidRPr="004169F8">
                    <w:rPr>
                      <w:rFonts w:ascii="Tahoma" w:hAnsi="Tahoma" w:cs="Tahoma"/>
                      <w:sz w:val="18"/>
                      <w:szCs w:val="18"/>
                    </w:rPr>
                    <w:t>abitation</w:t>
                  </w:r>
                  <w:r>
                    <w:rPr>
                      <w:rFonts w:ascii="Tahoma" w:hAnsi="Tahoma" w:cs="Tahoma"/>
                      <w:sz w:val="18"/>
                      <w:szCs w:val="18"/>
                    </w:rPr>
                    <w:t xml:space="preserve"> (e.g., a vehicle, an abandoned building, bus/train/subway station/airport or anywhere outside); inclusive of “non-housing service site ( outreach </w:t>
                  </w:r>
                  <w:r w:rsidR="00E12090">
                    <w:rPr>
                      <w:rFonts w:ascii="Tahoma" w:hAnsi="Tahoma" w:cs="Tahoma"/>
                      <w:sz w:val="18"/>
                      <w:szCs w:val="18"/>
                    </w:rPr>
                    <w:t>project</w:t>
                  </w:r>
                  <w:r>
                    <w:rPr>
                      <w:rFonts w:ascii="Tahoma" w:hAnsi="Tahoma" w:cs="Tahoma"/>
                      <w:sz w:val="18"/>
                      <w:szCs w:val="18"/>
                    </w:rPr>
                    <w:t xml:space="preserve">s only)”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Safe Haven</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Rental by client, with VASH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Rental by client, with other (non-VASH) ongoing housing subsidy</w:t>
                  </w:r>
                  <w:r w:rsidR="00C10813">
                    <w:rPr>
                      <w:rFonts w:ascii="Tahoma" w:hAnsi="Tahoma" w:cs="Tahoma"/>
                      <w:sz w:val="18"/>
                      <w:szCs w:val="18"/>
                    </w:rPr>
                    <w:t xml:space="preserve"> including RRH</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Owned by client, with ongoing housing subsidy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Deceased</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bl>
          <w:p w:rsidR="00E953A1" w:rsidRPr="00B06495" w:rsidRDefault="00E953A1" w:rsidP="0076083E">
            <w:pPr>
              <w:spacing w:after="20"/>
              <w:rPr>
                <w:rFonts w:ascii="Arial Narrow" w:hAnsi="Arial Narrow"/>
                <w:sz w:val="20"/>
              </w:rPr>
            </w:pPr>
          </w:p>
        </w:tc>
      </w:tr>
    </w:tbl>
    <w:p w:rsidR="00966204" w:rsidRDefault="00966204"/>
    <w:p w:rsidR="00B32D5A" w:rsidRDefault="00B32D5A" w:rsidP="002D088B">
      <w:pPr>
        <w:rPr>
          <w:rFonts w:ascii="Tahoma" w:hAnsi="Tahoma" w:cs="Tahoma"/>
          <w:sz w:val="18"/>
          <w:szCs w:val="18"/>
        </w:rPr>
      </w:pPr>
    </w:p>
    <w:sectPr w:rsidR="00B32D5A" w:rsidSect="000179F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F8" w:rsidRDefault="00ED4AF8">
      <w:r>
        <w:separator/>
      </w:r>
    </w:p>
  </w:endnote>
  <w:endnote w:type="continuationSeparator" w:id="0">
    <w:p w:rsidR="00ED4AF8" w:rsidRDefault="00ED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C92EEA">
      <w:tc>
        <w:tcPr>
          <w:tcW w:w="4500" w:type="pct"/>
          <w:tcBorders>
            <w:top w:val="single" w:sz="4" w:space="0" w:color="000000"/>
          </w:tcBorders>
        </w:tcPr>
        <w:p w:rsidR="00C92EEA" w:rsidRPr="00687CDA" w:rsidRDefault="00C92EEA" w:rsidP="002A42C1">
          <w:pPr>
            <w:pStyle w:val="Footer"/>
            <w:jc w:val="right"/>
            <w:rPr>
              <w:rFonts w:ascii="Arial" w:hAnsi="Arial" w:cs="Arial"/>
              <w:sz w:val="14"/>
              <w:lang w:eastAsia="zh-CN"/>
            </w:rPr>
          </w:pPr>
          <w:r>
            <w:rPr>
              <w:rFonts w:ascii="Arial" w:hAnsi="Arial" w:cs="Arial"/>
              <w:sz w:val="14"/>
              <w:lang w:eastAsia="zh-CN"/>
            </w:rPr>
            <w:t>O</w:t>
          </w:r>
          <w:r w:rsidR="006C403E">
            <w:rPr>
              <w:rFonts w:ascii="Arial" w:hAnsi="Arial" w:cs="Arial"/>
              <w:sz w:val="14"/>
              <w:lang w:eastAsia="zh-CN"/>
            </w:rPr>
            <w:t>ctober 2017</w:t>
          </w:r>
        </w:p>
      </w:tc>
      <w:tc>
        <w:tcPr>
          <w:tcW w:w="500" w:type="pct"/>
          <w:tcBorders>
            <w:top w:val="single" w:sz="4" w:space="0" w:color="C0504D"/>
          </w:tcBorders>
          <w:shd w:val="clear" w:color="auto" w:fill="943634"/>
        </w:tcPr>
        <w:p w:rsidR="00C92EEA" w:rsidRPr="005F1CEB" w:rsidRDefault="00C92EEA">
          <w:pPr>
            <w:pStyle w:val="Header"/>
            <w:rPr>
              <w:rFonts w:ascii="Calibri" w:hAnsi="Calibri" w:cs="Calibri"/>
              <w:color w:val="FFFFFF"/>
              <w:sz w:val="16"/>
              <w:szCs w:val="16"/>
            </w:rPr>
          </w:pPr>
          <w:r w:rsidRPr="005F1CEB">
            <w:rPr>
              <w:rFonts w:ascii="Calibri" w:hAnsi="Calibri" w:cs="Calibri"/>
              <w:sz w:val="16"/>
              <w:szCs w:val="16"/>
            </w:rPr>
            <w:fldChar w:fldCharType="begin"/>
          </w:r>
          <w:r w:rsidRPr="005F1CEB">
            <w:rPr>
              <w:rFonts w:ascii="Calibri" w:hAnsi="Calibri" w:cs="Calibri"/>
              <w:sz w:val="16"/>
              <w:szCs w:val="16"/>
            </w:rPr>
            <w:instrText xml:space="preserve"> PAGE   \* MERGEFORMAT </w:instrText>
          </w:r>
          <w:r w:rsidRPr="005F1CEB">
            <w:rPr>
              <w:rFonts w:ascii="Calibri" w:hAnsi="Calibri" w:cs="Calibri"/>
              <w:sz w:val="16"/>
              <w:szCs w:val="16"/>
            </w:rPr>
            <w:fldChar w:fldCharType="separate"/>
          </w:r>
          <w:r w:rsidR="006C403E" w:rsidRPr="006C403E">
            <w:rPr>
              <w:rFonts w:ascii="Calibri" w:hAnsi="Calibri" w:cs="Calibri"/>
              <w:noProof/>
              <w:color w:val="FFFFFF"/>
              <w:sz w:val="16"/>
              <w:szCs w:val="16"/>
            </w:rPr>
            <w:t>5</w:t>
          </w:r>
          <w:r w:rsidRPr="005F1CEB">
            <w:rPr>
              <w:rFonts w:ascii="Calibri" w:hAnsi="Calibri" w:cs="Calibri"/>
              <w:sz w:val="16"/>
              <w:szCs w:val="16"/>
            </w:rPr>
            <w:fldChar w:fldCharType="end"/>
          </w:r>
        </w:p>
      </w:tc>
    </w:tr>
  </w:tbl>
  <w:p w:rsidR="00C92EEA" w:rsidRDefault="00C9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F8" w:rsidRDefault="00ED4AF8">
      <w:r>
        <w:separator/>
      </w:r>
    </w:p>
  </w:footnote>
  <w:footnote w:type="continuationSeparator" w:id="0">
    <w:p w:rsidR="00ED4AF8" w:rsidRDefault="00ED4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EA" w:rsidRDefault="00C92EEA">
    <w:pPr>
      <w:pStyle w:val="Header"/>
    </w:pPr>
    <w:r>
      <w:t>HMIS Da</w:t>
    </w:r>
    <w:r w:rsidR="006C403E">
      <w:t>ta Intake and Exit Template 2017</w:t>
    </w:r>
    <w:r w:rsidR="00627528">
      <w:t>-</w:t>
    </w:r>
    <w:r w:rsidR="00CF6047">
      <w:t>UDE</w:t>
    </w:r>
  </w:p>
  <w:p w:rsidR="00C92EEA" w:rsidRPr="002D088B" w:rsidRDefault="00C92EEA" w:rsidP="000179FA">
    <w:pPr>
      <w:pStyle w:val="Header"/>
      <w:rPr>
        <w:rFonts w:ascii="Tahoma" w:hAnsi="Tahoma" w:cs="Tahoma"/>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CCF"/>
    <w:multiLevelType w:val="hybridMultilevel"/>
    <w:tmpl w:val="0F687D9A"/>
    <w:lvl w:ilvl="0" w:tplc="0F20AD90">
      <w:start w:val="1"/>
      <w:numFmt w:val="upperLetter"/>
      <w:lvlText w:val="%1)"/>
      <w:lvlJc w:val="left"/>
      <w:pPr>
        <w:ind w:left="420" w:hanging="360"/>
      </w:pPr>
      <w:rPr>
        <w:rFonts w:hint="default"/>
        <w:b/>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4D67"/>
    <w:multiLevelType w:val="hybridMultilevel"/>
    <w:tmpl w:val="7F3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91A5C"/>
    <w:multiLevelType w:val="hybridMultilevel"/>
    <w:tmpl w:val="344A6F2C"/>
    <w:lvl w:ilvl="0" w:tplc="684CB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E4A05"/>
    <w:multiLevelType w:val="hybridMultilevel"/>
    <w:tmpl w:val="4D120A24"/>
    <w:lvl w:ilvl="0" w:tplc="056C479A">
      <w:start w:val="1"/>
      <w:numFmt w:val="upperLetter"/>
      <w:lvlText w:val="%1)"/>
      <w:lvlJc w:val="left"/>
      <w:pPr>
        <w:ind w:left="420" w:hanging="360"/>
      </w:pPr>
      <w:rPr>
        <w:rFonts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CA"/>
    <w:rsid w:val="00000DF0"/>
    <w:rsid w:val="00006313"/>
    <w:rsid w:val="000121CA"/>
    <w:rsid w:val="000179FA"/>
    <w:rsid w:val="00017E9A"/>
    <w:rsid w:val="00025FC0"/>
    <w:rsid w:val="0002737B"/>
    <w:rsid w:val="000305B1"/>
    <w:rsid w:val="00045AD6"/>
    <w:rsid w:val="00056D75"/>
    <w:rsid w:val="000671D1"/>
    <w:rsid w:val="00070F93"/>
    <w:rsid w:val="0007138F"/>
    <w:rsid w:val="000935AB"/>
    <w:rsid w:val="000A2DD0"/>
    <w:rsid w:val="000C0962"/>
    <w:rsid w:val="000C4611"/>
    <w:rsid w:val="000D0D13"/>
    <w:rsid w:val="000D6FBB"/>
    <w:rsid w:val="000E6DB4"/>
    <w:rsid w:val="000F28D9"/>
    <w:rsid w:val="000F6E9A"/>
    <w:rsid w:val="0010607B"/>
    <w:rsid w:val="00106465"/>
    <w:rsid w:val="0012105C"/>
    <w:rsid w:val="001246C2"/>
    <w:rsid w:val="00124A6E"/>
    <w:rsid w:val="001256C8"/>
    <w:rsid w:val="0012795E"/>
    <w:rsid w:val="0014285C"/>
    <w:rsid w:val="001519B6"/>
    <w:rsid w:val="00157DCF"/>
    <w:rsid w:val="00163AD6"/>
    <w:rsid w:val="00184EDC"/>
    <w:rsid w:val="001C5480"/>
    <w:rsid w:val="001C6A2B"/>
    <w:rsid w:val="001D4764"/>
    <w:rsid w:val="001E2F48"/>
    <w:rsid w:val="001E499C"/>
    <w:rsid w:val="00213D73"/>
    <w:rsid w:val="002240CD"/>
    <w:rsid w:val="002305C5"/>
    <w:rsid w:val="0025509D"/>
    <w:rsid w:val="002A42C1"/>
    <w:rsid w:val="002A59EE"/>
    <w:rsid w:val="002B2C44"/>
    <w:rsid w:val="002B61AB"/>
    <w:rsid w:val="002C7681"/>
    <w:rsid w:val="002D088B"/>
    <w:rsid w:val="003127F7"/>
    <w:rsid w:val="00314E56"/>
    <w:rsid w:val="00341566"/>
    <w:rsid w:val="003455B2"/>
    <w:rsid w:val="003678BD"/>
    <w:rsid w:val="00374ECD"/>
    <w:rsid w:val="0038384A"/>
    <w:rsid w:val="00394A09"/>
    <w:rsid w:val="003B54D9"/>
    <w:rsid w:val="003C7967"/>
    <w:rsid w:val="003E3788"/>
    <w:rsid w:val="003E3AFF"/>
    <w:rsid w:val="004354E9"/>
    <w:rsid w:val="00436A26"/>
    <w:rsid w:val="00454FDD"/>
    <w:rsid w:val="004633A3"/>
    <w:rsid w:val="0047157B"/>
    <w:rsid w:val="00497C6D"/>
    <w:rsid w:val="004B6CC4"/>
    <w:rsid w:val="004C068F"/>
    <w:rsid w:val="004C10DE"/>
    <w:rsid w:val="004D7134"/>
    <w:rsid w:val="004F1FCD"/>
    <w:rsid w:val="004F2516"/>
    <w:rsid w:val="004F6DED"/>
    <w:rsid w:val="004F7DDA"/>
    <w:rsid w:val="005171C7"/>
    <w:rsid w:val="0051721A"/>
    <w:rsid w:val="00522C0E"/>
    <w:rsid w:val="00543A8E"/>
    <w:rsid w:val="00551ED0"/>
    <w:rsid w:val="00556D12"/>
    <w:rsid w:val="0056677D"/>
    <w:rsid w:val="00583473"/>
    <w:rsid w:val="00584A42"/>
    <w:rsid w:val="0059142F"/>
    <w:rsid w:val="005A01F2"/>
    <w:rsid w:val="005B0769"/>
    <w:rsid w:val="005C495C"/>
    <w:rsid w:val="005F1078"/>
    <w:rsid w:val="005F1CEB"/>
    <w:rsid w:val="005F4663"/>
    <w:rsid w:val="0060534E"/>
    <w:rsid w:val="00617E91"/>
    <w:rsid w:val="00627528"/>
    <w:rsid w:val="00641F50"/>
    <w:rsid w:val="0064364F"/>
    <w:rsid w:val="0064442F"/>
    <w:rsid w:val="00661AB1"/>
    <w:rsid w:val="0067318C"/>
    <w:rsid w:val="00687CDA"/>
    <w:rsid w:val="006A4BBB"/>
    <w:rsid w:val="006B17B6"/>
    <w:rsid w:val="006C403E"/>
    <w:rsid w:val="006D06F9"/>
    <w:rsid w:val="006D604A"/>
    <w:rsid w:val="006E040E"/>
    <w:rsid w:val="006E6528"/>
    <w:rsid w:val="00713BB8"/>
    <w:rsid w:val="0073091B"/>
    <w:rsid w:val="007403F6"/>
    <w:rsid w:val="00757C28"/>
    <w:rsid w:val="0076083E"/>
    <w:rsid w:val="00766A8D"/>
    <w:rsid w:val="007719B4"/>
    <w:rsid w:val="00772B1D"/>
    <w:rsid w:val="00787134"/>
    <w:rsid w:val="007A4783"/>
    <w:rsid w:val="007C1362"/>
    <w:rsid w:val="007C68F1"/>
    <w:rsid w:val="007D2C9B"/>
    <w:rsid w:val="00821E8B"/>
    <w:rsid w:val="00823513"/>
    <w:rsid w:val="0083705E"/>
    <w:rsid w:val="008427EE"/>
    <w:rsid w:val="00844859"/>
    <w:rsid w:val="00867671"/>
    <w:rsid w:val="0087085F"/>
    <w:rsid w:val="00885AC8"/>
    <w:rsid w:val="00896CB3"/>
    <w:rsid w:val="008B1D76"/>
    <w:rsid w:val="008C02C5"/>
    <w:rsid w:val="008D0091"/>
    <w:rsid w:val="008D4C77"/>
    <w:rsid w:val="008D6C1F"/>
    <w:rsid w:val="008E63DF"/>
    <w:rsid w:val="008F1F99"/>
    <w:rsid w:val="009053C8"/>
    <w:rsid w:val="00906063"/>
    <w:rsid w:val="00906A46"/>
    <w:rsid w:val="00916CF0"/>
    <w:rsid w:val="009222AC"/>
    <w:rsid w:val="00923A25"/>
    <w:rsid w:val="00966204"/>
    <w:rsid w:val="009722CD"/>
    <w:rsid w:val="00977E0B"/>
    <w:rsid w:val="00982A39"/>
    <w:rsid w:val="009839DA"/>
    <w:rsid w:val="0099723A"/>
    <w:rsid w:val="009B17E2"/>
    <w:rsid w:val="009B4C76"/>
    <w:rsid w:val="009C6CF5"/>
    <w:rsid w:val="009D278F"/>
    <w:rsid w:val="009D468F"/>
    <w:rsid w:val="00A07DF7"/>
    <w:rsid w:val="00A23941"/>
    <w:rsid w:val="00A33E1D"/>
    <w:rsid w:val="00A35E6A"/>
    <w:rsid w:val="00A37F2F"/>
    <w:rsid w:val="00A46B91"/>
    <w:rsid w:val="00A55179"/>
    <w:rsid w:val="00A74D3E"/>
    <w:rsid w:val="00A7592E"/>
    <w:rsid w:val="00A84AF8"/>
    <w:rsid w:val="00A948AD"/>
    <w:rsid w:val="00AA29DA"/>
    <w:rsid w:val="00AA302C"/>
    <w:rsid w:val="00AB105B"/>
    <w:rsid w:val="00AD6922"/>
    <w:rsid w:val="00AF3065"/>
    <w:rsid w:val="00B046AD"/>
    <w:rsid w:val="00B06495"/>
    <w:rsid w:val="00B32D5A"/>
    <w:rsid w:val="00B409B0"/>
    <w:rsid w:val="00B540F4"/>
    <w:rsid w:val="00B635D1"/>
    <w:rsid w:val="00B74D32"/>
    <w:rsid w:val="00B751B6"/>
    <w:rsid w:val="00B8471D"/>
    <w:rsid w:val="00B93A13"/>
    <w:rsid w:val="00B94C1D"/>
    <w:rsid w:val="00BB2C39"/>
    <w:rsid w:val="00BB6A93"/>
    <w:rsid w:val="00BC773F"/>
    <w:rsid w:val="00BD520C"/>
    <w:rsid w:val="00BE01FA"/>
    <w:rsid w:val="00BE2072"/>
    <w:rsid w:val="00C01026"/>
    <w:rsid w:val="00C07744"/>
    <w:rsid w:val="00C10813"/>
    <w:rsid w:val="00C256F6"/>
    <w:rsid w:val="00C265C0"/>
    <w:rsid w:val="00C50EE5"/>
    <w:rsid w:val="00C60CA6"/>
    <w:rsid w:val="00C61E73"/>
    <w:rsid w:val="00C656ED"/>
    <w:rsid w:val="00C8519C"/>
    <w:rsid w:val="00C92EEA"/>
    <w:rsid w:val="00CA160C"/>
    <w:rsid w:val="00CA4C9E"/>
    <w:rsid w:val="00CB3196"/>
    <w:rsid w:val="00CD1AD7"/>
    <w:rsid w:val="00CD4601"/>
    <w:rsid w:val="00CF1655"/>
    <w:rsid w:val="00CF33A6"/>
    <w:rsid w:val="00CF6047"/>
    <w:rsid w:val="00CF6BE9"/>
    <w:rsid w:val="00D01D76"/>
    <w:rsid w:val="00D04871"/>
    <w:rsid w:val="00D125E2"/>
    <w:rsid w:val="00D17393"/>
    <w:rsid w:val="00D2176C"/>
    <w:rsid w:val="00D30176"/>
    <w:rsid w:val="00D51ED6"/>
    <w:rsid w:val="00D550D8"/>
    <w:rsid w:val="00D610B0"/>
    <w:rsid w:val="00D81583"/>
    <w:rsid w:val="00DA22C8"/>
    <w:rsid w:val="00DA7999"/>
    <w:rsid w:val="00DB58ED"/>
    <w:rsid w:val="00DC30AD"/>
    <w:rsid w:val="00DC470B"/>
    <w:rsid w:val="00DC625F"/>
    <w:rsid w:val="00DC685E"/>
    <w:rsid w:val="00DD15C1"/>
    <w:rsid w:val="00DD452B"/>
    <w:rsid w:val="00DD53F5"/>
    <w:rsid w:val="00DE2E2A"/>
    <w:rsid w:val="00DE789A"/>
    <w:rsid w:val="00E033AD"/>
    <w:rsid w:val="00E05A2F"/>
    <w:rsid w:val="00E12090"/>
    <w:rsid w:val="00E21B03"/>
    <w:rsid w:val="00E31BC3"/>
    <w:rsid w:val="00E32D3C"/>
    <w:rsid w:val="00E40D7F"/>
    <w:rsid w:val="00E47D45"/>
    <w:rsid w:val="00E8170E"/>
    <w:rsid w:val="00E82D67"/>
    <w:rsid w:val="00E92E46"/>
    <w:rsid w:val="00E953A1"/>
    <w:rsid w:val="00EA5AD9"/>
    <w:rsid w:val="00EB173E"/>
    <w:rsid w:val="00EB331E"/>
    <w:rsid w:val="00ED4AF8"/>
    <w:rsid w:val="00ED69A0"/>
    <w:rsid w:val="00EE1972"/>
    <w:rsid w:val="00EE24B1"/>
    <w:rsid w:val="00F01DAD"/>
    <w:rsid w:val="00F0287B"/>
    <w:rsid w:val="00F07D61"/>
    <w:rsid w:val="00F20493"/>
    <w:rsid w:val="00F22DBA"/>
    <w:rsid w:val="00F33CDB"/>
    <w:rsid w:val="00F37431"/>
    <w:rsid w:val="00F51BBB"/>
    <w:rsid w:val="00F5773F"/>
    <w:rsid w:val="00F634EE"/>
    <w:rsid w:val="00F63FFD"/>
    <w:rsid w:val="00F70BEB"/>
    <w:rsid w:val="00F71D74"/>
    <w:rsid w:val="00F83E52"/>
    <w:rsid w:val="00F85731"/>
    <w:rsid w:val="00F93EDC"/>
    <w:rsid w:val="00FA12CF"/>
    <w:rsid w:val="00FA4376"/>
    <w:rsid w:val="00FB6340"/>
    <w:rsid w:val="00FB7616"/>
    <w:rsid w:val="00FC1EB9"/>
    <w:rsid w:val="00FC2749"/>
    <w:rsid w:val="00FD00B0"/>
    <w:rsid w:val="00FD0D65"/>
    <w:rsid w:val="00FD6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176"/>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176"/>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90">
      <w:bodyDiv w:val="1"/>
      <w:marLeft w:val="0"/>
      <w:marRight w:val="0"/>
      <w:marTop w:val="0"/>
      <w:marBottom w:val="0"/>
      <w:divBdr>
        <w:top w:val="none" w:sz="0" w:space="0" w:color="auto"/>
        <w:left w:val="none" w:sz="0" w:space="0" w:color="auto"/>
        <w:bottom w:val="none" w:sz="0" w:space="0" w:color="auto"/>
        <w:right w:val="none" w:sz="0" w:space="0" w:color="auto"/>
      </w:divBdr>
    </w:div>
    <w:div w:id="83303302">
      <w:bodyDiv w:val="1"/>
      <w:marLeft w:val="0"/>
      <w:marRight w:val="0"/>
      <w:marTop w:val="0"/>
      <w:marBottom w:val="0"/>
      <w:divBdr>
        <w:top w:val="none" w:sz="0" w:space="0" w:color="auto"/>
        <w:left w:val="none" w:sz="0" w:space="0" w:color="auto"/>
        <w:bottom w:val="none" w:sz="0" w:space="0" w:color="auto"/>
        <w:right w:val="none" w:sz="0" w:space="0" w:color="auto"/>
      </w:divBdr>
    </w:div>
    <w:div w:id="544372391">
      <w:bodyDiv w:val="1"/>
      <w:marLeft w:val="0"/>
      <w:marRight w:val="0"/>
      <w:marTop w:val="0"/>
      <w:marBottom w:val="0"/>
      <w:divBdr>
        <w:top w:val="none" w:sz="0" w:space="0" w:color="auto"/>
        <w:left w:val="none" w:sz="0" w:space="0" w:color="auto"/>
        <w:bottom w:val="none" w:sz="0" w:space="0" w:color="auto"/>
        <w:right w:val="none" w:sz="0" w:space="0" w:color="auto"/>
      </w:divBdr>
    </w:div>
    <w:div w:id="1112868598">
      <w:bodyDiv w:val="1"/>
      <w:marLeft w:val="0"/>
      <w:marRight w:val="0"/>
      <w:marTop w:val="0"/>
      <w:marBottom w:val="0"/>
      <w:divBdr>
        <w:top w:val="none" w:sz="0" w:space="0" w:color="auto"/>
        <w:left w:val="none" w:sz="0" w:space="0" w:color="auto"/>
        <w:bottom w:val="none" w:sz="0" w:space="0" w:color="auto"/>
        <w:right w:val="none" w:sz="0" w:space="0" w:color="auto"/>
      </w:divBdr>
    </w:div>
    <w:div w:id="1130830252">
      <w:bodyDiv w:val="1"/>
      <w:marLeft w:val="0"/>
      <w:marRight w:val="0"/>
      <w:marTop w:val="0"/>
      <w:marBottom w:val="0"/>
      <w:divBdr>
        <w:top w:val="none" w:sz="0" w:space="0" w:color="auto"/>
        <w:left w:val="none" w:sz="0" w:space="0" w:color="auto"/>
        <w:bottom w:val="none" w:sz="0" w:space="0" w:color="auto"/>
        <w:right w:val="none" w:sz="0" w:space="0" w:color="auto"/>
      </w:divBdr>
    </w:div>
    <w:div w:id="1477603126">
      <w:bodyDiv w:val="1"/>
      <w:marLeft w:val="0"/>
      <w:marRight w:val="0"/>
      <w:marTop w:val="0"/>
      <w:marBottom w:val="0"/>
      <w:divBdr>
        <w:top w:val="none" w:sz="0" w:space="0" w:color="auto"/>
        <w:left w:val="none" w:sz="0" w:space="0" w:color="auto"/>
        <w:bottom w:val="none" w:sz="0" w:space="0" w:color="auto"/>
        <w:right w:val="none" w:sz="0" w:space="0" w:color="auto"/>
      </w:divBdr>
    </w:div>
    <w:div w:id="1486776870">
      <w:bodyDiv w:val="1"/>
      <w:marLeft w:val="0"/>
      <w:marRight w:val="0"/>
      <w:marTop w:val="0"/>
      <w:marBottom w:val="0"/>
      <w:divBdr>
        <w:top w:val="none" w:sz="0" w:space="0" w:color="auto"/>
        <w:left w:val="none" w:sz="0" w:space="0" w:color="auto"/>
        <w:bottom w:val="none" w:sz="0" w:space="0" w:color="auto"/>
        <w:right w:val="none" w:sz="0" w:space="0" w:color="auto"/>
      </w:divBdr>
    </w:div>
    <w:div w:id="1595557232">
      <w:bodyDiv w:val="1"/>
      <w:marLeft w:val="0"/>
      <w:marRight w:val="0"/>
      <w:marTop w:val="0"/>
      <w:marBottom w:val="0"/>
      <w:divBdr>
        <w:top w:val="none" w:sz="0" w:space="0" w:color="auto"/>
        <w:left w:val="none" w:sz="0" w:space="0" w:color="auto"/>
        <w:bottom w:val="none" w:sz="0" w:space="0" w:color="auto"/>
        <w:right w:val="none" w:sz="0" w:space="0" w:color="auto"/>
      </w:divBdr>
    </w:div>
    <w:div w:id="2020355110">
      <w:bodyDiv w:val="1"/>
      <w:marLeft w:val="0"/>
      <w:marRight w:val="0"/>
      <w:marTop w:val="0"/>
      <w:marBottom w:val="0"/>
      <w:divBdr>
        <w:top w:val="none" w:sz="0" w:space="0" w:color="auto"/>
        <w:left w:val="none" w:sz="0" w:space="0" w:color="auto"/>
        <w:bottom w:val="none" w:sz="0" w:space="0" w:color="auto"/>
        <w:right w:val="none" w:sz="0" w:space="0" w:color="auto"/>
      </w:divBdr>
    </w:div>
    <w:div w:id="20288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9CE6-7508-4192-BFD0-9F2D0295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BAS-Net</vt:lpstr>
    </vt:vector>
  </TitlesOfParts>
  <Company>Techselect</Company>
  <LinksUpToDate>false</LinksUpToDate>
  <CharactersWithSpaces>11927</CharactersWithSpaces>
  <SharedDoc>false</SharedDoc>
  <HLinks>
    <vt:vector size="12" baseType="variant">
      <vt:variant>
        <vt:i4>7405668</vt:i4>
      </vt:variant>
      <vt:variant>
        <vt:i4>3</vt:i4>
      </vt:variant>
      <vt:variant>
        <vt:i4>0</vt:i4>
      </vt:variant>
      <vt:variant>
        <vt:i4>5</vt:i4>
      </vt:variant>
      <vt:variant>
        <vt:lpwstr>../Desktop/HPRP 101/Training Materials/HPRP Intake Form.doc</vt:lpwstr>
      </vt:variant>
      <vt:variant>
        <vt:lpwstr/>
      </vt:variant>
      <vt:variant>
        <vt:i4>7405668</vt:i4>
      </vt:variant>
      <vt:variant>
        <vt:i4>0</vt:i4>
      </vt:variant>
      <vt:variant>
        <vt:i4>0</vt:i4>
      </vt:variant>
      <vt:variant>
        <vt:i4>5</vt:i4>
      </vt:variant>
      <vt:variant>
        <vt:lpwstr>../Desktop/HPRP 101/Training Materials/HPRP Intake 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BAS-Net</dc:title>
  <dc:creator>Don Logue</dc:creator>
  <cp:lastModifiedBy>Nathan Pyzikiewicz</cp:lastModifiedBy>
  <cp:revision>4</cp:revision>
  <cp:lastPrinted>2014-09-25T15:59:00Z</cp:lastPrinted>
  <dcterms:created xsi:type="dcterms:W3CDTF">2017-09-28T18:35:00Z</dcterms:created>
  <dcterms:modified xsi:type="dcterms:W3CDTF">2017-10-05T15:43:00Z</dcterms:modified>
</cp:coreProperties>
</file>