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2A" w:rsidRPr="00912705" w:rsidRDefault="00AC2281" w:rsidP="00662997">
      <w:pPr>
        <w:pStyle w:val="Heading1"/>
      </w:pPr>
      <w:r>
        <w:t>HMIS</w:t>
      </w:r>
      <w:r w:rsidR="00245284">
        <w:t xml:space="preserve"> </w:t>
      </w:r>
      <w:r w:rsidR="00912705" w:rsidRPr="00912705">
        <w:t>Data Entry</w:t>
      </w:r>
      <w:r w:rsidR="00245284">
        <w:t xml:space="preserve"> Manual</w:t>
      </w:r>
    </w:p>
    <w:p w:rsidR="00912705" w:rsidRDefault="00912705" w:rsidP="00912705">
      <w:pPr>
        <w:pStyle w:val="NoSpacing"/>
      </w:pPr>
    </w:p>
    <w:p w:rsidR="00912705" w:rsidRDefault="00912705" w:rsidP="00912705">
      <w:pPr>
        <w:pStyle w:val="NoSpacing"/>
      </w:pPr>
      <w:r>
        <w:t xml:space="preserve">Welcome to </w:t>
      </w:r>
      <w:r w:rsidR="00AC2281">
        <w:t>HMIS (Homeless Management Information System)</w:t>
      </w:r>
      <w:r>
        <w:t>.  This is an online database used to record client information, such as demographics, history, case notes, household composit</w:t>
      </w:r>
      <w:r w:rsidR="00AC2281">
        <w:t>ion, and program entries</w:t>
      </w:r>
      <w:r w:rsidR="0044732D">
        <w:t xml:space="preserve">.  </w:t>
      </w:r>
    </w:p>
    <w:p w:rsidR="00912705" w:rsidRDefault="00912705" w:rsidP="00912705">
      <w:pPr>
        <w:pStyle w:val="NoSpacing"/>
      </w:pPr>
    </w:p>
    <w:p w:rsidR="00912705" w:rsidRDefault="00912705" w:rsidP="00912705">
      <w:pPr>
        <w:pStyle w:val="NoSpacing"/>
        <w:ind w:left="720"/>
      </w:pPr>
      <w:r>
        <w:t xml:space="preserve">You can log in to </w:t>
      </w:r>
      <w:r w:rsidR="00AC2281">
        <w:t>HMIS</w:t>
      </w:r>
      <w:r>
        <w:t xml:space="preserve"> by going to HAWNY’s website and looking for the login in option.  You can bookmark the page on whatever computer you use for future reference.</w:t>
      </w:r>
      <w:r w:rsidR="00245284">
        <w:t xml:space="preserve">  Or use the following links:</w:t>
      </w:r>
    </w:p>
    <w:p w:rsidR="00245284" w:rsidRDefault="00245284" w:rsidP="00912705">
      <w:pPr>
        <w:pStyle w:val="NoSpacing"/>
        <w:ind w:left="720"/>
      </w:pPr>
    </w:p>
    <w:p w:rsidR="00245284" w:rsidRDefault="00245284" w:rsidP="00245284">
      <w:pPr>
        <w:pStyle w:val="NoSpacing"/>
        <w:numPr>
          <w:ilvl w:val="0"/>
          <w:numId w:val="17"/>
        </w:numPr>
      </w:pPr>
      <w:r>
        <w:t>Training site:   https://sp5.servicept.com/bas-net_demo/</w:t>
      </w:r>
    </w:p>
    <w:p w:rsidR="00912705" w:rsidRDefault="00245284" w:rsidP="00245284">
      <w:pPr>
        <w:pStyle w:val="NoSpacing"/>
        <w:numPr>
          <w:ilvl w:val="0"/>
          <w:numId w:val="17"/>
        </w:numPr>
      </w:pPr>
      <w:r>
        <w:t>Live site:   https://sp5.servicept.com/bas-net/</w:t>
      </w:r>
    </w:p>
    <w:p w:rsidR="00912705" w:rsidRDefault="00912705" w:rsidP="00912705">
      <w:pPr>
        <w:pStyle w:val="NoSpacing"/>
      </w:pPr>
    </w:p>
    <w:p w:rsidR="00912705" w:rsidRPr="00B06503" w:rsidRDefault="00E22CE3" w:rsidP="00662997">
      <w:pPr>
        <w:pStyle w:val="Heading2"/>
      </w:pPr>
      <w:r w:rsidRPr="00B06503">
        <w:t>Once logged in there are two important</w:t>
      </w:r>
      <w:r w:rsidR="00FE6AD4" w:rsidRPr="00B06503">
        <w:t xml:space="preserve"> features to point out, Backdating</w:t>
      </w:r>
      <w:r w:rsidRPr="00B06503">
        <w:t xml:space="preserve"> and </w:t>
      </w:r>
      <w:r w:rsidR="006E32D2">
        <w:t xml:space="preserve">the </w:t>
      </w:r>
      <w:r w:rsidRPr="00B06503">
        <w:t>Search</w:t>
      </w:r>
      <w:r w:rsidR="006E32D2">
        <w:t xml:space="preserve"> bar</w:t>
      </w:r>
      <w:r w:rsidRPr="00B06503">
        <w:t>.</w:t>
      </w:r>
    </w:p>
    <w:p w:rsidR="00E22CE3" w:rsidRDefault="00E22CE3" w:rsidP="00912705">
      <w:pPr>
        <w:pStyle w:val="NoSpacing"/>
      </w:pPr>
      <w:r>
        <w:tab/>
      </w:r>
    </w:p>
    <w:p w:rsidR="00E22CE3" w:rsidRDefault="00AC2281" w:rsidP="00B847DE">
      <w:pPr>
        <w:pStyle w:val="NoSpacing"/>
        <w:ind w:left="720"/>
      </w:pPr>
      <w:r>
        <w:t xml:space="preserve">Clients must be entered into HMIS within </w:t>
      </w:r>
      <w:r w:rsidRPr="001C6A40">
        <w:rPr>
          <w:b/>
        </w:rPr>
        <w:t>72 hours</w:t>
      </w:r>
      <w:r>
        <w:t>.  If you need to enter data outside of this window please use the backdating function.</w:t>
      </w:r>
    </w:p>
    <w:p w:rsidR="00FE6AD4" w:rsidRPr="00FE6AD4" w:rsidRDefault="00FE6AD4" w:rsidP="00FE6AD4">
      <w:pPr>
        <w:pStyle w:val="ListParagraph"/>
        <w:numPr>
          <w:ilvl w:val="0"/>
          <w:numId w:val="3"/>
        </w:numPr>
        <w:spacing w:before="100" w:beforeAutospacing="1"/>
        <w:jc w:val="both"/>
      </w:pPr>
      <w:r w:rsidRPr="00FE6AD4">
        <w:t>Click on Back Date in the upper right hand corner</w:t>
      </w:r>
    </w:p>
    <w:p w:rsidR="00FE6AD4" w:rsidRPr="00FE6AD4" w:rsidRDefault="00FE6AD4" w:rsidP="00FE6AD4">
      <w:pPr>
        <w:pStyle w:val="ListParagraph"/>
        <w:numPr>
          <w:ilvl w:val="0"/>
          <w:numId w:val="3"/>
        </w:numPr>
        <w:spacing w:before="100" w:beforeAutospacing="1"/>
        <w:jc w:val="both"/>
      </w:pPr>
      <w:r w:rsidRPr="00FE6AD4">
        <w:t xml:space="preserve">Enter the date you need to enter the data for </w:t>
      </w:r>
    </w:p>
    <w:p w:rsidR="00FE6AD4" w:rsidRPr="00E12A3C" w:rsidRDefault="00AC2281" w:rsidP="00FE6AD4">
      <w:pPr>
        <w:pStyle w:val="ListParagraph"/>
        <w:numPr>
          <w:ilvl w:val="0"/>
          <w:numId w:val="3"/>
        </w:numPr>
        <w:spacing w:before="100" w:beforeAutospacing="1"/>
        <w:jc w:val="both"/>
        <w:rPr>
          <w:b/>
        </w:rPr>
      </w:pPr>
      <w:r>
        <w:t>The dashboard bar will change color</w:t>
      </w:r>
      <w:r w:rsidR="00FE6AD4" w:rsidRPr="00FE6AD4">
        <w:t>, to exit press the red x button</w:t>
      </w:r>
    </w:p>
    <w:p w:rsidR="00FE6AD4" w:rsidRPr="00E12A3C" w:rsidRDefault="00E12A3C" w:rsidP="00E12A3C">
      <w:pPr>
        <w:pStyle w:val="ListParagraph"/>
        <w:numPr>
          <w:ilvl w:val="0"/>
          <w:numId w:val="3"/>
        </w:numPr>
        <w:spacing w:before="100" w:beforeAutospacing="1"/>
        <w:jc w:val="both"/>
        <w:rPr>
          <w:b/>
        </w:rPr>
      </w:pPr>
      <w:r>
        <w:t>Backdating allows for entering of data on a previous date</w:t>
      </w:r>
    </w:p>
    <w:p w:rsidR="002331F3" w:rsidRDefault="002331F3" w:rsidP="00B847DE">
      <w:pPr>
        <w:pStyle w:val="NoSpacing"/>
        <w:ind w:left="720"/>
      </w:pPr>
    </w:p>
    <w:p w:rsidR="002331F3" w:rsidRDefault="009F6D2B" w:rsidP="00B847DE">
      <w:pPr>
        <w:pStyle w:val="NoSpacing"/>
        <w:ind w:left="720"/>
      </w:pPr>
      <w:r>
        <w:t>The search b</w:t>
      </w:r>
      <w:r w:rsidR="002331F3">
        <w:t xml:space="preserve">ar </w:t>
      </w:r>
      <w:r>
        <w:t xml:space="preserve">in the right hand upper corner </w:t>
      </w:r>
      <w:r w:rsidR="002331F3">
        <w:t>allows you to search for clients by last name, first name, Client ID, and SSN.  It also allows you to search for providers.</w:t>
      </w:r>
    </w:p>
    <w:p w:rsidR="005F6828" w:rsidRDefault="005F6828" w:rsidP="00B847DE">
      <w:pPr>
        <w:pStyle w:val="NoSpacing"/>
        <w:ind w:left="720"/>
      </w:pPr>
    </w:p>
    <w:p w:rsidR="005F6828" w:rsidRDefault="005F6828" w:rsidP="005F6828">
      <w:pPr>
        <w:pStyle w:val="NoSpacing"/>
        <w:numPr>
          <w:ilvl w:val="0"/>
          <w:numId w:val="10"/>
        </w:numPr>
        <w:ind w:left="1800"/>
      </w:pPr>
      <w:r>
        <w:t>Use</w:t>
      </w:r>
      <w:r w:rsidR="006E32D2">
        <w:t xml:space="preserve"> name and SSN to search clients already in the system</w:t>
      </w:r>
    </w:p>
    <w:p w:rsidR="005F6828" w:rsidRDefault="005F6828" w:rsidP="005F6828">
      <w:pPr>
        <w:pStyle w:val="NoSpacing"/>
        <w:numPr>
          <w:ilvl w:val="0"/>
          <w:numId w:val="10"/>
        </w:numPr>
        <w:ind w:left="1800"/>
      </w:pPr>
      <w:r>
        <w:t>Use name, last 4 digit of SSN and year of birth to identify if there is a match</w:t>
      </w:r>
      <w:r w:rsidR="006E32D2">
        <w:t>ing</w:t>
      </w:r>
      <w:r>
        <w:t xml:space="preserve"> record.</w:t>
      </w:r>
    </w:p>
    <w:p w:rsidR="005F6828" w:rsidRDefault="005F6828" w:rsidP="005F6828">
      <w:pPr>
        <w:pStyle w:val="NoSpacing"/>
        <w:numPr>
          <w:ilvl w:val="0"/>
          <w:numId w:val="10"/>
        </w:numPr>
        <w:ind w:left="1800"/>
      </w:pPr>
      <w:r>
        <w:t xml:space="preserve">Click Edit (the pencil) if </w:t>
      </w:r>
      <w:r w:rsidR="006E32D2">
        <w:t xml:space="preserve">a </w:t>
      </w:r>
      <w:r>
        <w:t>match</w:t>
      </w:r>
      <w:r w:rsidR="006E32D2">
        <w:t>ing</w:t>
      </w:r>
      <w:r>
        <w:t xml:space="preserve"> record found</w:t>
      </w:r>
    </w:p>
    <w:p w:rsidR="005F6828" w:rsidRDefault="005F6828" w:rsidP="005F6828">
      <w:pPr>
        <w:pStyle w:val="NoSpacing"/>
        <w:numPr>
          <w:ilvl w:val="0"/>
          <w:numId w:val="10"/>
        </w:numPr>
        <w:ind w:left="1800"/>
      </w:pPr>
      <w:r>
        <w:t>Otherwise click “Add new client”</w:t>
      </w:r>
    </w:p>
    <w:p w:rsidR="005F6828" w:rsidRDefault="005F6828" w:rsidP="005F6828">
      <w:pPr>
        <w:pStyle w:val="NoSpacing"/>
        <w:ind w:left="1080"/>
      </w:pPr>
    </w:p>
    <w:p w:rsidR="005F6828" w:rsidRPr="005F6828" w:rsidRDefault="005F6828" w:rsidP="005F6828">
      <w:pPr>
        <w:pStyle w:val="NoSpacing"/>
        <w:ind w:left="1080"/>
        <w:rPr>
          <w:i/>
        </w:rPr>
      </w:pPr>
      <w:r>
        <w:rPr>
          <w:i/>
        </w:rPr>
        <w:t>It’s v</w:t>
      </w:r>
      <w:r w:rsidRPr="005F6828">
        <w:rPr>
          <w:i/>
        </w:rPr>
        <w:t>ery important that you carefully enter the name, SSN and DOB.</w:t>
      </w:r>
    </w:p>
    <w:p w:rsidR="00B847DE" w:rsidRDefault="00B847DE" w:rsidP="00912705">
      <w:pPr>
        <w:pStyle w:val="NoSpacing"/>
      </w:pPr>
    </w:p>
    <w:p w:rsidR="00B847DE" w:rsidRPr="00B06503" w:rsidRDefault="005344C1" w:rsidP="00662997">
      <w:pPr>
        <w:pStyle w:val="Heading2"/>
      </w:pPr>
      <w:r w:rsidRPr="00B06503">
        <w:t xml:space="preserve">To </w:t>
      </w:r>
      <w:r w:rsidR="0086669D" w:rsidRPr="0086669D">
        <w:rPr>
          <w:i/>
        </w:rPr>
        <w:t>Add New Clients</w:t>
      </w:r>
      <w:r w:rsidRPr="00B06503">
        <w:t xml:space="preserve"> click the </w:t>
      </w:r>
      <w:r w:rsidRPr="00B06503">
        <w:rPr>
          <w:i/>
        </w:rPr>
        <w:t>Client P</w:t>
      </w:r>
      <w:r w:rsidR="00B847DE" w:rsidRPr="00B06503">
        <w:rPr>
          <w:i/>
        </w:rPr>
        <w:t>oint</w:t>
      </w:r>
      <w:r w:rsidR="009F6D2B">
        <w:t xml:space="preserve"> tab on the sidebar on the left.</w:t>
      </w:r>
    </w:p>
    <w:p w:rsidR="00B847DE" w:rsidRDefault="00B847DE" w:rsidP="00912705">
      <w:pPr>
        <w:pStyle w:val="NoSpacing"/>
      </w:pPr>
    </w:p>
    <w:p w:rsidR="00BF4A13" w:rsidRDefault="00B847DE" w:rsidP="00B847DE">
      <w:pPr>
        <w:pStyle w:val="NoSpacing"/>
        <w:ind w:left="720"/>
      </w:pPr>
      <w:r>
        <w:t>First you should search to see if your client is already in the system.  This makes sure duplicates don’t populate the system and it makes it easier to track clients as they move through different programs.</w:t>
      </w:r>
      <w:r w:rsidR="00BF4A13">
        <w:t xml:space="preserve">  </w:t>
      </w:r>
    </w:p>
    <w:p w:rsidR="005C2857" w:rsidRDefault="005C2857" w:rsidP="00B847DE">
      <w:pPr>
        <w:pStyle w:val="NoSpacing"/>
        <w:ind w:left="720"/>
      </w:pPr>
    </w:p>
    <w:p w:rsidR="005C2857" w:rsidRDefault="005C2857" w:rsidP="00B847DE">
      <w:pPr>
        <w:pStyle w:val="NoSpacing"/>
        <w:ind w:left="720"/>
      </w:pPr>
      <w:r>
        <w:t>At this point you should enter as much information as possible to “cast a wide net”</w:t>
      </w:r>
    </w:p>
    <w:p w:rsidR="005F6828" w:rsidRDefault="005F6828" w:rsidP="00B847DE">
      <w:pPr>
        <w:pStyle w:val="NoSpacing"/>
        <w:ind w:left="720"/>
      </w:pPr>
    </w:p>
    <w:p w:rsidR="00BF4A13" w:rsidRDefault="009F6D2B" w:rsidP="00B847DE">
      <w:pPr>
        <w:pStyle w:val="NoSpacing"/>
        <w:ind w:left="720"/>
      </w:pPr>
      <w:r>
        <w:t>If your client is not in the system</w:t>
      </w:r>
      <w:r w:rsidR="00BF4A13">
        <w:t xml:space="preserve"> you </w:t>
      </w:r>
      <w:r w:rsidR="005344C1">
        <w:t>can</w:t>
      </w:r>
      <w:r w:rsidR="005200B7">
        <w:t xml:space="preserve"> add them to the database.</w:t>
      </w:r>
    </w:p>
    <w:p w:rsidR="00662997" w:rsidRDefault="00662997" w:rsidP="00B847DE">
      <w:pPr>
        <w:pStyle w:val="NoSpacing"/>
        <w:ind w:left="720"/>
      </w:pPr>
    </w:p>
    <w:p w:rsidR="00662997" w:rsidRDefault="00662997" w:rsidP="00B847DE">
      <w:pPr>
        <w:pStyle w:val="NoSpacing"/>
        <w:ind w:left="720"/>
      </w:pPr>
    </w:p>
    <w:p w:rsidR="00662997" w:rsidRDefault="00662997" w:rsidP="00B847DE">
      <w:pPr>
        <w:pStyle w:val="NoSpacing"/>
        <w:ind w:left="720"/>
      </w:pPr>
    </w:p>
    <w:p w:rsidR="00662997" w:rsidRDefault="00662997" w:rsidP="00B847DE">
      <w:pPr>
        <w:pStyle w:val="NoSpacing"/>
        <w:ind w:left="720"/>
      </w:pPr>
    </w:p>
    <w:p w:rsidR="00662997" w:rsidRDefault="00662997" w:rsidP="00B847DE">
      <w:pPr>
        <w:pStyle w:val="NoSpacing"/>
        <w:ind w:left="720"/>
      </w:pPr>
    </w:p>
    <w:p w:rsidR="005200B7" w:rsidRPr="00B06503" w:rsidRDefault="005200B7" w:rsidP="005200B7">
      <w:pPr>
        <w:pStyle w:val="Heading3"/>
      </w:pPr>
      <w:r w:rsidRPr="00B06503">
        <w:lastRenderedPageBreak/>
        <w:t>Household</w:t>
      </w:r>
      <w:r>
        <w:t xml:space="preserve">s </w:t>
      </w:r>
      <w:r w:rsidR="00A23478">
        <w:t>– ONLy use this tab if your program serves families</w:t>
      </w:r>
    </w:p>
    <w:p w:rsidR="005200B7" w:rsidRDefault="005200B7" w:rsidP="005200B7">
      <w:pPr>
        <w:pStyle w:val="NoSpacing"/>
        <w:ind w:left="720"/>
      </w:pPr>
    </w:p>
    <w:p w:rsidR="005200B7" w:rsidRDefault="005200B7" w:rsidP="005200B7">
      <w:pPr>
        <w:pStyle w:val="NoSpacing"/>
        <w:ind w:left="720" w:firstLine="720"/>
      </w:pPr>
      <w:r>
        <w:t>To link multiple clients in one household:</w:t>
      </w:r>
    </w:p>
    <w:p w:rsidR="005200B7" w:rsidRDefault="005200B7" w:rsidP="005200B7">
      <w:pPr>
        <w:pStyle w:val="NoSpacing"/>
        <w:ind w:left="720"/>
      </w:pPr>
    </w:p>
    <w:p w:rsidR="005200B7" w:rsidRDefault="005200B7" w:rsidP="005200B7">
      <w:pPr>
        <w:pStyle w:val="NoSpacing"/>
        <w:numPr>
          <w:ilvl w:val="0"/>
          <w:numId w:val="6"/>
        </w:numPr>
      </w:pPr>
      <w:r>
        <w:t>Click on Households tab</w:t>
      </w:r>
    </w:p>
    <w:p w:rsidR="005200B7" w:rsidRDefault="005200B7" w:rsidP="005200B7">
      <w:pPr>
        <w:pStyle w:val="NoSpacing"/>
        <w:numPr>
          <w:ilvl w:val="0"/>
          <w:numId w:val="6"/>
        </w:numPr>
      </w:pPr>
      <w:r>
        <w:t>Search for any existing households</w:t>
      </w:r>
    </w:p>
    <w:p w:rsidR="005200B7" w:rsidRDefault="005200B7" w:rsidP="005200B7">
      <w:pPr>
        <w:pStyle w:val="NoSpacing"/>
        <w:numPr>
          <w:ilvl w:val="1"/>
          <w:numId w:val="6"/>
        </w:numPr>
      </w:pPr>
      <w:r>
        <w:t>If a household exists, then add client to that household</w:t>
      </w:r>
    </w:p>
    <w:p w:rsidR="005200B7" w:rsidRDefault="005200B7" w:rsidP="005200B7">
      <w:pPr>
        <w:pStyle w:val="NoSpacing"/>
        <w:numPr>
          <w:ilvl w:val="0"/>
          <w:numId w:val="6"/>
        </w:numPr>
      </w:pPr>
      <w:r>
        <w:t xml:space="preserve">Press Start new household </w:t>
      </w:r>
    </w:p>
    <w:p w:rsidR="005200B7" w:rsidRDefault="005200B7" w:rsidP="005200B7">
      <w:pPr>
        <w:pStyle w:val="NoSpacing"/>
        <w:numPr>
          <w:ilvl w:val="0"/>
          <w:numId w:val="6"/>
        </w:numPr>
      </w:pPr>
      <w:r>
        <w:t>Select household type</w:t>
      </w:r>
    </w:p>
    <w:p w:rsidR="005200B7" w:rsidRDefault="005200B7" w:rsidP="005200B7">
      <w:pPr>
        <w:pStyle w:val="NoSpacing"/>
        <w:numPr>
          <w:ilvl w:val="0"/>
          <w:numId w:val="6"/>
        </w:numPr>
      </w:pPr>
      <w:r>
        <w:t>Search for next household member, including their SSN in the search</w:t>
      </w:r>
    </w:p>
    <w:p w:rsidR="005200B7" w:rsidRDefault="005200B7" w:rsidP="005200B7">
      <w:pPr>
        <w:pStyle w:val="NoSpacing"/>
        <w:numPr>
          <w:ilvl w:val="1"/>
          <w:numId w:val="6"/>
        </w:numPr>
      </w:pPr>
      <w:r>
        <w:t>If the client is not in the system add them to the database</w:t>
      </w:r>
      <w:r w:rsidR="00A23478">
        <w:t xml:space="preserve"> </w:t>
      </w:r>
    </w:p>
    <w:p w:rsidR="005200B7" w:rsidRDefault="005200B7" w:rsidP="005200B7">
      <w:pPr>
        <w:pStyle w:val="NoSpacing"/>
        <w:numPr>
          <w:ilvl w:val="0"/>
          <w:numId w:val="6"/>
        </w:numPr>
      </w:pPr>
      <w:r>
        <w:t>Continue this step, searching for every household member</w:t>
      </w:r>
    </w:p>
    <w:p w:rsidR="005200B7" w:rsidRDefault="005200B7" w:rsidP="005200B7">
      <w:pPr>
        <w:pStyle w:val="NoSpacing"/>
        <w:numPr>
          <w:ilvl w:val="0"/>
          <w:numId w:val="6"/>
        </w:numPr>
      </w:pPr>
      <w:r>
        <w:t>Once household is complete, press Save and Continue</w:t>
      </w:r>
    </w:p>
    <w:p w:rsidR="005200B7" w:rsidRDefault="005200B7" w:rsidP="005200B7">
      <w:pPr>
        <w:pStyle w:val="NoSpacing"/>
        <w:numPr>
          <w:ilvl w:val="0"/>
          <w:numId w:val="6"/>
        </w:numPr>
      </w:pPr>
      <w:r>
        <w:t>Assign household relationships</w:t>
      </w:r>
      <w:r w:rsidR="006858AD">
        <w:t xml:space="preserve"> and</w:t>
      </w:r>
      <w:r>
        <w:t xml:space="preserve"> in relation to head of household</w:t>
      </w:r>
      <w:r w:rsidR="006858AD">
        <w:t xml:space="preserve"> and Household Type</w:t>
      </w:r>
    </w:p>
    <w:p w:rsidR="005200B7" w:rsidRPr="005200B7" w:rsidRDefault="006858AD" w:rsidP="005200B7">
      <w:pPr>
        <w:pStyle w:val="NoSpacing"/>
        <w:numPr>
          <w:ilvl w:val="0"/>
          <w:numId w:val="6"/>
        </w:numPr>
        <w:rPr>
          <w:rFonts w:eastAsiaTheme="minorHAnsi"/>
        </w:rPr>
      </w:pPr>
      <w:r>
        <w:t>P</w:t>
      </w:r>
      <w:r w:rsidR="005200B7">
        <w:t>ress Save and Exit</w:t>
      </w:r>
    </w:p>
    <w:p w:rsidR="005200B7" w:rsidRPr="00B06503" w:rsidRDefault="005200B7" w:rsidP="005200B7">
      <w:pPr>
        <w:pStyle w:val="Heading3"/>
      </w:pPr>
      <w:r w:rsidRPr="00B06503">
        <w:t>ROI</w:t>
      </w:r>
    </w:p>
    <w:p w:rsidR="005200B7" w:rsidRDefault="005200B7" w:rsidP="005200B7">
      <w:pPr>
        <w:pStyle w:val="NoSpacing"/>
        <w:ind w:left="720"/>
      </w:pPr>
    </w:p>
    <w:p w:rsidR="005200B7" w:rsidRDefault="005200B7" w:rsidP="005200B7">
      <w:pPr>
        <w:pStyle w:val="NoSpacing"/>
        <w:numPr>
          <w:ilvl w:val="0"/>
          <w:numId w:val="11"/>
        </w:numPr>
      </w:pPr>
      <w:r>
        <w:t>This is where you record your client’s Release of Information.</w:t>
      </w:r>
    </w:p>
    <w:p w:rsidR="00F26868" w:rsidRDefault="00F26868" w:rsidP="005200B7">
      <w:pPr>
        <w:pStyle w:val="NoSpacing"/>
        <w:numPr>
          <w:ilvl w:val="0"/>
          <w:numId w:val="11"/>
        </w:numPr>
      </w:pPr>
      <w:r>
        <w:t xml:space="preserve">A client’s ROI Provider MUST </w:t>
      </w:r>
      <w:proofErr w:type="gramStart"/>
      <w:r>
        <w:t>match</w:t>
      </w:r>
      <w:proofErr w:type="gramEnd"/>
      <w:r>
        <w:t xml:space="preserve"> your Entry pro</w:t>
      </w:r>
      <w:r w:rsidR="00DB2971">
        <w:t>vider.</w:t>
      </w:r>
    </w:p>
    <w:p w:rsidR="005200B7" w:rsidRDefault="005200B7" w:rsidP="005200B7">
      <w:pPr>
        <w:pStyle w:val="NoSpacing"/>
        <w:numPr>
          <w:ilvl w:val="0"/>
          <w:numId w:val="11"/>
        </w:numPr>
      </w:pPr>
      <w:r>
        <w:t>An End</w:t>
      </w:r>
      <w:r w:rsidR="00A23478">
        <w:t xml:space="preserve"> date is negotiated for the HMIS</w:t>
      </w:r>
      <w:r>
        <w:t xml:space="preserve"> release.  </w:t>
      </w:r>
      <w:r w:rsidRPr="001435A1">
        <w:rPr>
          <w:u w:val="single"/>
        </w:rPr>
        <w:t>It is encouraged to select a date that spans the length of time the client is likely to participate in the program</w:t>
      </w:r>
      <w:r>
        <w:t>.</w:t>
      </w:r>
    </w:p>
    <w:p w:rsidR="005200B7" w:rsidRDefault="005200B7" w:rsidP="005200B7">
      <w:pPr>
        <w:pStyle w:val="NoSpacing"/>
        <w:numPr>
          <w:ilvl w:val="0"/>
          <w:numId w:val="11"/>
        </w:numPr>
      </w:pPr>
      <w:r>
        <w:t xml:space="preserve">If new information is entered after the expiration of the ROI then this information </w:t>
      </w:r>
      <w:r w:rsidRPr="001435A1">
        <w:rPr>
          <w:u w:val="single"/>
        </w:rPr>
        <w:t>will not</w:t>
      </w:r>
      <w:r>
        <w:t xml:space="preserve"> be shared.  You must obtain a new ROI prior to entering information to be shared.   The default rules applied at data entry continues for the life of the data.</w:t>
      </w:r>
    </w:p>
    <w:p w:rsidR="005200B7" w:rsidRDefault="005200B7" w:rsidP="005200B7">
      <w:pPr>
        <w:pStyle w:val="NoSpacing"/>
        <w:numPr>
          <w:ilvl w:val="0"/>
          <w:numId w:val="11"/>
        </w:numPr>
      </w:pPr>
      <w:r>
        <w:t>Without an ROI or when staff closes a record, HMIS operates just like any other internal automated record keeping system.  The sharing functionality is disabled.</w:t>
      </w:r>
    </w:p>
    <w:p w:rsidR="005200B7" w:rsidRPr="00B06503" w:rsidRDefault="005200B7" w:rsidP="005200B7">
      <w:pPr>
        <w:pStyle w:val="Heading3"/>
      </w:pPr>
      <w:r w:rsidRPr="00B06503">
        <w:t>Entry/Exit</w:t>
      </w:r>
    </w:p>
    <w:p w:rsidR="005200B7" w:rsidRDefault="005200B7" w:rsidP="005200B7">
      <w:pPr>
        <w:pStyle w:val="NoSpacing"/>
        <w:ind w:left="720"/>
      </w:pPr>
    </w:p>
    <w:p w:rsidR="005200B7" w:rsidRDefault="005200B7" w:rsidP="005200B7">
      <w:pPr>
        <w:pStyle w:val="NoSpacing"/>
        <w:numPr>
          <w:ilvl w:val="0"/>
          <w:numId w:val="14"/>
        </w:numPr>
      </w:pPr>
      <w:r>
        <w:t>Here is where you will record when clients enter your program.</w:t>
      </w:r>
    </w:p>
    <w:p w:rsidR="005200B7" w:rsidRDefault="005200B7" w:rsidP="005200B7">
      <w:pPr>
        <w:pStyle w:val="NoSpacing"/>
        <w:numPr>
          <w:ilvl w:val="0"/>
          <w:numId w:val="14"/>
        </w:numPr>
      </w:pPr>
      <w:r>
        <w:t>Your type will always be HUD. (Except in SSVF</w:t>
      </w:r>
      <w:r w:rsidR="004014AA">
        <w:t>, RHY,</w:t>
      </w:r>
      <w:r>
        <w:t xml:space="preserve"> and VA programs)</w:t>
      </w:r>
    </w:p>
    <w:p w:rsidR="005200B7" w:rsidRDefault="005200B7" w:rsidP="005200B7">
      <w:pPr>
        <w:pStyle w:val="NoSpacing"/>
        <w:numPr>
          <w:ilvl w:val="0"/>
          <w:numId w:val="14"/>
        </w:numPr>
      </w:pPr>
      <w:r>
        <w:t>Be sure to add additional household members if they entered the program at the same time by checking their boxes.  Otherwise the family will be separated.</w:t>
      </w:r>
    </w:p>
    <w:p w:rsidR="005200B7" w:rsidRDefault="005200B7" w:rsidP="005200B7">
      <w:pPr>
        <w:pStyle w:val="NoSpacing"/>
        <w:numPr>
          <w:ilvl w:val="0"/>
          <w:numId w:val="14"/>
        </w:numPr>
      </w:pPr>
      <w:r>
        <w:t xml:space="preserve">Exit destinations can be found in the destination chart in your </w:t>
      </w:r>
      <w:r w:rsidR="004014AA">
        <w:t>exit intake form.</w:t>
      </w:r>
    </w:p>
    <w:p w:rsidR="002D34DD" w:rsidRPr="002D34DD" w:rsidRDefault="002D34DD" w:rsidP="005200B7">
      <w:pPr>
        <w:pStyle w:val="NoSpacing"/>
        <w:numPr>
          <w:ilvl w:val="0"/>
          <w:numId w:val="14"/>
        </w:numPr>
        <w:rPr>
          <w:b/>
          <w:sz w:val="28"/>
        </w:rPr>
      </w:pPr>
      <w:r w:rsidRPr="002D34DD">
        <w:rPr>
          <w:b/>
          <w:sz w:val="28"/>
        </w:rPr>
        <w:t>YOU ARE RESPONSIBLE FOR THE DATA UNDER YOUR PROGRAM’S ENTRY.  IF THERE IS PREVIOUS DATA IN HMIS</w:t>
      </w:r>
      <w:r>
        <w:rPr>
          <w:b/>
          <w:sz w:val="28"/>
        </w:rPr>
        <w:t>,</w:t>
      </w:r>
      <w:r w:rsidRPr="002D34DD">
        <w:rPr>
          <w:b/>
          <w:sz w:val="28"/>
        </w:rPr>
        <w:t xml:space="preserve"> IT IS YOUR RESPONSIBILITY TO MAKE SURE ALL</w:t>
      </w:r>
      <w:r w:rsidR="00D3220E">
        <w:rPr>
          <w:b/>
          <w:sz w:val="28"/>
        </w:rPr>
        <w:t xml:space="preserve"> ASSESSMENT</w:t>
      </w:r>
      <w:r w:rsidRPr="002D34DD">
        <w:rPr>
          <w:b/>
          <w:sz w:val="28"/>
        </w:rPr>
        <w:t xml:space="preserve"> FIELDS ARE</w:t>
      </w:r>
      <w:r>
        <w:rPr>
          <w:b/>
          <w:sz w:val="28"/>
        </w:rPr>
        <w:t xml:space="preserve"> UPDATED AS OF THEIR ENTRY DATE INTO YOUR PROGRAM.</w:t>
      </w:r>
    </w:p>
    <w:p w:rsidR="00AE1FC1" w:rsidRDefault="00AE1FC1" w:rsidP="00AE1FC1">
      <w:pPr>
        <w:pStyle w:val="NoSpacing"/>
      </w:pPr>
    </w:p>
    <w:p w:rsidR="005200B7" w:rsidRDefault="005200B7" w:rsidP="00AE1FC1">
      <w:pPr>
        <w:pStyle w:val="Heading2"/>
      </w:pPr>
      <w:r>
        <w:t xml:space="preserve">After selecting Save and Continue you will be brought to a new screen where you can complete the HUD CoC and ESG Assessment </w:t>
      </w: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5200B7" w:rsidRDefault="005200B7" w:rsidP="005200B7">
      <w:pPr>
        <w:pStyle w:val="NoSpacing"/>
        <w:rPr>
          <w:rFonts w:eastAsiaTheme="minorHAnsi"/>
        </w:rPr>
      </w:pPr>
    </w:p>
    <w:p w:rsidR="00662997" w:rsidRDefault="00AE1FC1" w:rsidP="00662997">
      <w:pPr>
        <w:pStyle w:val="Heading3"/>
      </w:pPr>
      <w:r>
        <w:lastRenderedPageBreak/>
        <w:t xml:space="preserve">HUD CoC and ESG </w:t>
      </w:r>
      <w:r w:rsidR="00AD5886">
        <w:t xml:space="preserve">Entry </w:t>
      </w:r>
      <w:r>
        <w:t>Assessment</w:t>
      </w:r>
    </w:p>
    <w:p w:rsidR="00BF4A13" w:rsidRDefault="00BF4A13" w:rsidP="00B847DE">
      <w:pPr>
        <w:pStyle w:val="NoSpacing"/>
        <w:ind w:left="720"/>
      </w:pPr>
    </w:p>
    <w:p w:rsidR="00BF4A13" w:rsidRPr="0024726B" w:rsidRDefault="00BF4A13" w:rsidP="00771DFD">
      <w:pPr>
        <w:pStyle w:val="NoSpacing"/>
        <w:numPr>
          <w:ilvl w:val="0"/>
          <w:numId w:val="5"/>
        </w:numPr>
        <w:ind w:left="1080"/>
        <w:rPr>
          <w:b/>
        </w:rPr>
      </w:pPr>
      <w:r w:rsidRPr="0024726B">
        <w:rPr>
          <w:b/>
        </w:rPr>
        <w:t>DOB</w:t>
      </w:r>
    </w:p>
    <w:p w:rsidR="00BF4A13" w:rsidRPr="0024726B" w:rsidRDefault="00BF4A13" w:rsidP="00771DFD">
      <w:pPr>
        <w:pStyle w:val="NoSpacing"/>
        <w:numPr>
          <w:ilvl w:val="0"/>
          <w:numId w:val="5"/>
        </w:numPr>
        <w:ind w:left="1080"/>
        <w:rPr>
          <w:b/>
        </w:rPr>
      </w:pPr>
      <w:r w:rsidRPr="0024726B">
        <w:rPr>
          <w:b/>
        </w:rPr>
        <w:t>DOB Type</w:t>
      </w:r>
      <w:r w:rsidR="005565BA">
        <w:rPr>
          <w:b/>
        </w:rPr>
        <w:t xml:space="preserve"> – </w:t>
      </w:r>
      <w:r w:rsidR="005565BA" w:rsidRPr="005565BA">
        <w:t>Data quality question.  Approximate by using January First of the appropriate year.</w:t>
      </w:r>
    </w:p>
    <w:p w:rsidR="00BF4A13" w:rsidRPr="0024726B" w:rsidRDefault="007F6A20" w:rsidP="00771DFD">
      <w:pPr>
        <w:pStyle w:val="NoSpacing"/>
        <w:numPr>
          <w:ilvl w:val="0"/>
          <w:numId w:val="5"/>
        </w:numPr>
        <w:ind w:left="1080"/>
        <w:rPr>
          <w:b/>
        </w:rPr>
      </w:pPr>
      <w:r>
        <w:rPr>
          <w:b/>
        </w:rPr>
        <w:t>Primary Race</w:t>
      </w:r>
    </w:p>
    <w:p w:rsidR="00BF4A13" w:rsidRDefault="005344C1" w:rsidP="00771DFD">
      <w:pPr>
        <w:pStyle w:val="NoSpacing"/>
        <w:numPr>
          <w:ilvl w:val="0"/>
          <w:numId w:val="5"/>
        </w:numPr>
        <w:ind w:left="1080"/>
      </w:pPr>
      <w:r>
        <w:t>Seco</w:t>
      </w:r>
      <w:r w:rsidR="00BF4A13">
        <w:t>ndary if applicable</w:t>
      </w:r>
    </w:p>
    <w:p w:rsidR="00BF4A13" w:rsidRDefault="00BF4A13" w:rsidP="00771DFD">
      <w:pPr>
        <w:pStyle w:val="NoSpacing"/>
        <w:numPr>
          <w:ilvl w:val="0"/>
          <w:numId w:val="5"/>
        </w:numPr>
        <w:ind w:left="1080"/>
      </w:pPr>
      <w:r w:rsidRPr="0024726B">
        <w:rPr>
          <w:b/>
        </w:rPr>
        <w:t>Ethnicity</w:t>
      </w:r>
      <w:r>
        <w:t>-Hispanics are considered “white” by HUD standards</w:t>
      </w:r>
      <w:r w:rsidR="00147E4F">
        <w:t xml:space="preserve"> if client identifies with no other race</w:t>
      </w:r>
    </w:p>
    <w:p w:rsidR="005C2857" w:rsidRDefault="005C2857" w:rsidP="00771DFD">
      <w:pPr>
        <w:pStyle w:val="NoSpacing"/>
        <w:numPr>
          <w:ilvl w:val="0"/>
          <w:numId w:val="5"/>
        </w:numPr>
        <w:ind w:left="1080"/>
        <w:rPr>
          <w:b/>
        </w:rPr>
      </w:pPr>
      <w:r w:rsidRPr="0024726B">
        <w:rPr>
          <w:b/>
        </w:rPr>
        <w:t>Gender</w:t>
      </w:r>
    </w:p>
    <w:p w:rsidR="00357B7E" w:rsidRDefault="00357B7E" w:rsidP="00771DFD">
      <w:pPr>
        <w:pStyle w:val="NoSpacing"/>
        <w:numPr>
          <w:ilvl w:val="0"/>
          <w:numId w:val="5"/>
        </w:numPr>
        <w:ind w:left="1080"/>
        <w:rPr>
          <w:b/>
        </w:rPr>
      </w:pPr>
      <w:r>
        <w:rPr>
          <w:b/>
        </w:rPr>
        <w:t>Sexual Orientation</w:t>
      </w:r>
    </w:p>
    <w:p w:rsidR="00F5622B" w:rsidRDefault="00F5622B" w:rsidP="00771DFD">
      <w:pPr>
        <w:pStyle w:val="NoSpacing"/>
        <w:numPr>
          <w:ilvl w:val="0"/>
          <w:numId w:val="5"/>
        </w:numPr>
        <w:ind w:left="1080"/>
      </w:pPr>
      <w:r w:rsidRPr="007F6A20">
        <w:rPr>
          <w:b/>
        </w:rPr>
        <w:t>Health Insurance</w:t>
      </w:r>
      <w:r w:rsidR="007F6A20">
        <w:rPr>
          <w:b/>
          <w:u w:val="single"/>
        </w:rPr>
        <w:t>*</w:t>
      </w:r>
      <w:r>
        <w:rPr>
          <w:b/>
        </w:rPr>
        <w:t xml:space="preserve"> </w:t>
      </w:r>
      <w:r>
        <w:t xml:space="preserve">is </w:t>
      </w:r>
      <w:r w:rsidR="005565BA">
        <w:t>t</w:t>
      </w:r>
      <w:r w:rsidR="007F6A20">
        <w:t>he first of 4 dynamic questions that require HUD Verification.</w:t>
      </w:r>
    </w:p>
    <w:p w:rsidR="00E662F0" w:rsidRDefault="00E662F0" w:rsidP="00E662F0">
      <w:pPr>
        <w:pStyle w:val="NoSpacing"/>
        <w:numPr>
          <w:ilvl w:val="0"/>
          <w:numId w:val="4"/>
        </w:numPr>
        <w:ind w:left="1080"/>
      </w:pPr>
      <w:r w:rsidRPr="007F6A20">
        <w:rPr>
          <w:b/>
        </w:rPr>
        <w:t>Disability Type*</w:t>
      </w:r>
      <w:r>
        <w:t xml:space="preserve"> is where you add the specific type of disability.</w:t>
      </w:r>
    </w:p>
    <w:p w:rsidR="00F5622B" w:rsidRDefault="00F5622B" w:rsidP="00771DFD">
      <w:pPr>
        <w:pStyle w:val="NoSpacing"/>
        <w:numPr>
          <w:ilvl w:val="0"/>
          <w:numId w:val="5"/>
        </w:numPr>
        <w:ind w:left="1080"/>
      </w:pPr>
      <w:r>
        <w:rPr>
          <w:b/>
        </w:rPr>
        <w:t>Relationship to Head of Household-</w:t>
      </w:r>
      <w:r>
        <w:t>Choose the appropriate relationship to the client</w:t>
      </w:r>
    </w:p>
    <w:p w:rsidR="00F5622B" w:rsidRDefault="00F5622B" w:rsidP="00771DFD">
      <w:pPr>
        <w:pStyle w:val="NoSpacing"/>
        <w:numPr>
          <w:ilvl w:val="0"/>
          <w:numId w:val="5"/>
        </w:numPr>
        <w:ind w:left="1080"/>
      </w:pPr>
      <w:r>
        <w:rPr>
          <w:b/>
        </w:rPr>
        <w:t>Client Location</w:t>
      </w:r>
      <w:r>
        <w:t xml:space="preserve"> is either Erie/Niagara or Cattaraugus </w:t>
      </w:r>
    </w:p>
    <w:p w:rsidR="002537D8" w:rsidRDefault="002537D8" w:rsidP="00397EC3">
      <w:pPr>
        <w:pStyle w:val="NoSpacing"/>
        <w:jc w:val="center"/>
        <w:rPr>
          <w:rStyle w:val="Emphasis"/>
        </w:rPr>
      </w:pPr>
      <w:r w:rsidRPr="002537D8">
        <w:rPr>
          <w:rStyle w:val="Emphasis"/>
        </w:rPr>
        <w:t xml:space="preserve">The following </w:t>
      </w:r>
      <w:r w:rsidR="00397EC3">
        <w:rPr>
          <w:rStyle w:val="Emphasis"/>
        </w:rPr>
        <w:t xml:space="preserve">5 </w:t>
      </w:r>
      <w:r w:rsidRPr="002537D8">
        <w:rPr>
          <w:rStyle w:val="Emphasis"/>
        </w:rPr>
        <w:t>questions may or may not appear on your assessment based on the answers you give.</w:t>
      </w:r>
    </w:p>
    <w:p w:rsidR="002537D8" w:rsidRDefault="002537D8" w:rsidP="00397EC3">
      <w:pPr>
        <w:pStyle w:val="NoSpacing"/>
        <w:numPr>
          <w:ilvl w:val="0"/>
          <w:numId w:val="44"/>
        </w:numPr>
      </w:pPr>
      <w:r>
        <w:rPr>
          <w:b/>
        </w:rPr>
        <w:t>Residence Prior to Project Entry</w:t>
      </w:r>
      <w:r>
        <w:t xml:space="preserve"> is the situation your client was in directly before coming to your program.  This refers to where your client spent the night before coming to your program.</w:t>
      </w:r>
    </w:p>
    <w:p w:rsidR="002537D8" w:rsidRPr="002537D8" w:rsidRDefault="002537D8" w:rsidP="00397EC3">
      <w:pPr>
        <w:pStyle w:val="NoSpacing"/>
        <w:numPr>
          <w:ilvl w:val="0"/>
          <w:numId w:val="44"/>
        </w:numPr>
        <w:rPr>
          <w:rStyle w:val="Emphasis"/>
          <w:caps w:val="0"/>
          <w:color w:val="auto"/>
          <w:spacing w:val="0"/>
        </w:rPr>
      </w:pPr>
      <w:r w:rsidRPr="0024726B">
        <w:rPr>
          <w:b/>
        </w:rPr>
        <w:t>The length of stay</w:t>
      </w:r>
      <w:r>
        <w:t xml:space="preserve"> refers to the </w:t>
      </w:r>
      <w:r w:rsidRPr="00035290">
        <w:t>Residence Prior to Project Entry</w:t>
      </w:r>
    </w:p>
    <w:p w:rsidR="001C6A40" w:rsidRPr="001C6A40" w:rsidRDefault="001C6A40" w:rsidP="00397EC3">
      <w:pPr>
        <w:pStyle w:val="NoSpacing"/>
        <w:numPr>
          <w:ilvl w:val="0"/>
          <w:numId w:val="44"/>
        </w:numPr>
        <w:rPr>
          <w:b/>
        </w:rPr>
      </w:pPr>
      <w:r w:rsidRPr="001C6A40">
        <w:rPr>
          <w:b/>
        </w:rPr>
        <w:t>Approximate Start Date of Last Homeless</w:t>
      </w:r>
      <w:r>
        <w:rPr>
          <w:b/>
        </w:rPr>
        <w:t xml:space="preserve"> Episode</w:t>
      </w:r>
      <w:r>
        <w:t>-This refers to the last time your client became unstably housed, and only the last time.  Homeless episodes can be broken up depending on where a client stays for an amount of time.  Breaks in homeless episodes can consist of:</w:t>
      </w:r>
    </w:p>
    <w:p w:rsidR="001C6A40" w:rsidRPr="001C6A40" w:rsidRDefault="001C6A40" w:rsidP="001C6A40">
      <w:pPr>
        <w:pStyle w:val="NoSpacing"/>
        <w:numPr>
          <w:ilvl w:val="1"/>
          <w:numId w:val="44"/>
        </w:numPr>
        <w:rPr>
          <w:i/>
        </w:rPr>
      </w:pPr>
      <w:r w:rsidRPr="001C6A40">
        <w:rPr>
          <w:i/>
        </w:rPr>
        <w:t>Staying 7 nights in a permanent or transitional housing situation, including couch surfing.</w:t>
      </w:r>
    </w:p>
    <w:p w:rsidR="001C6A40" w:rsidRPr="001C6A40" w:rsidRDefault="001C6A40" w:rsidP="001C6A40">
      <w:pPr>
        <w:pStyle w:val="NoSpacing"/>
        <w:numPr>
          <w:ilvl w:val="1"/>
          <w:numId w:val="44"/>
        </w:numPr>
        <w:rPr>
          <w:i/>
        </w:rPr>
      </w:pPr>
      <w:r w:rsidRPr="001C6A40">
        <w:rPr>
          <w:i/>
        </w:rPr>
        <w:t>Staying 90 nights in an institutional setting, including jail, hospitals, or rehab.</w:t>
      </w:r>
    </w:p>
    <w:p w:rsidR="00F46AD8" w:rsidRPr="004014AA" w:rsidRDefault="00F46AD8" w:rsidP="00397EC3">
      <w:pPr>
        <w:pStyle w:val="NoSpacing"/>
        <w:numPr>
          <w:ilvl w:val="0"/>
          <w:numId w:val="44"/>
        </w:numPr>
      </w:pPr>
      <w:r>
        <w:rPr>
          <w:b/>
        </w:rPr>
        <w:t>Regardless of where they stayed last night—</w:t>
      </w:r>
      <w:r w:rsidRPr="00F46AD8">
        <w:t>Number of times the client has been homeless on the streets, in a shelter (ES), or safe haven (SH) in the past three years including today.</w:t>
      </w:r>
    </w:p>
    <w:p w:rsidR="00F46AD8" w:rsidRDefault="00F46AD8" w:rsidP="00397EC3">
      <w:pPr>
        <w:pStyle w:val="NoSpacing"/>
        <w:numPr>
          <w:ilvl w:val="0"/>
          <w:numId w:val="44"/>
        </w:numPr>
      </w:pPr>
      <w:r>
        <w:rPr>
          <w:b/>
        </w:rPr>
        <w:t>Total number of months homeless on the streets, in a shelter (ES), or safe haven (SH) in the past three years.</w:t>
      </w:r>
      <w:r>
        <w:t xml:space="preserve"> Even if the client has been homeless for less than 1 month, please round to the nearest month.</w:t>
      </w:r>
    </w:p>
    <w:p w:rsidR="002537D8" w:rsidRPr="00F5622B" w:rsidRDefault="002537D8" w:rsidP="00F46AD8">
      <w:pPr>
        <w:pStyle w:val="NoSpacing"/>
        <w:numPr>
          <w:ilvl w:val="0"/>
          <w:numId w:val="13"/>
        </w:numPr>
        <w:ind w:left="1080"/>
      </w:pPr>
      <w:r>
        <w:rPr>
          <w:b/>
        </w:rPr>
        <w:t>Which Emergency Shelter or Transitional Project did your client stay at?</w:t>
      </w:r>
    </w:p>
    <w:p w:rsidR="00771DFD" w:rsidRDefault="002537D8" w:rsidP="00771DFD">
      <w:pPr>
        <w:pStyle w:val="NoSpacing"/>
        <w:numPr>
          <w:ilvl w:val="1"/>
          <w:numId w:val="13"/>
        </w:numPr>
        <w:ind w:left="1800"/>
      </w:pPr>
      <w:r>
        <w:rPr>
          <w:u w:val="single"/>
        </w:rPr>
        <w:t xml:space="preserve">Only answer the </w:t>
      </w:r>
      <w:r w:rsidR="00E12181">
        <w:rPr>
          <w:u w:val="single"/>
        </w:rPr>
        <w:t>sub-questions</w:t>
      </w:r>
      <w:r w:rsidR="00E12181" w:rsidRPr="00E12181">
        <w:rPr>
          <w:u w:val="single"/>
        </w:rPr>
        <w:t xml:space="preserve"> if your client spent their night before coming to your program at an Emergency Shelter or Transitional Program</w:t>
      </w:r>
      <w:r w:rsidR="00E12181">
        <w:t xml:space="preserve">.  </w:t>
      </w:r>
      <w:r w:rsidR="00001503">
        <w:t>Then o</w:t>
      </w:r>
      <w:r w:rsidR="00E12181">
        <w:t xml:space="preserve">nly select </w:t>
      </w:r>
      <w:r w:rsidR="00E12181" w:rsidRPr="00001503">
        <w:rPr>
          <w:b/>
        </w:rPr>
        <w:t>ONE ANSWER</w:t>
      </w:r>
      <w:r w:rsidR="00E12181">
        <w:t xml:space="preserve"> if applicable.  These are either/or questions as your client cannot spend the</w:t>
      </w:r>
      <w:r w:rsidR="00001503">
        <w:t>ir</w:t>
      </w:r>
      <w:r w:rsidR="00E12181">
        <w:t xml:space="preserve"> night prior in both an emergency shelter and transitional program.  If their residence prior to project entry was not an emergency shelter or transitional housing program </w:t>
      </w:r>
      <w:r w:rsidR="00E12181" w:rsidRPr="00E12181">
        <w:rPr>
          <w:b/>
        </w:rPr>
        <w:t>DO NOT</w:t>
      </w:r>
      <w:r w:rsidR="00E12181">
        <w:t xml:space="preserve"> answer these sub questions.</w:t>
      </w:r>
    </w:p>
    <w:p w:rsidR="00512B3F" w:rsidRDefault="00512B3F" w:rsidP="00771DFD">
      <w:pPr>
        <w:pStyle w:val="NoSpacing"/>
        <w:numPr>
          <w:ilvl w:val="0"/>
          <w:numId w:val="13"/>
        </w:numPr>
        <w:ind w:left="1080"/>
        <w:rPr>
          <w:b/>
        </w:rPr>
      </w:pPr>
      <w:r w:rsidRPr="002B7F2B">
        <w:rPr>
          <w:b/>
        </w:rPr>
        <w:t>Length of Time Homeless - Status Documented?</w:t>
      </w:r>
      <w:r w:rsidR="00520167">
        <w:rPr>
          <w:b/>
        </w:rPr>
        <w:t xml:space="preserve"> </w:t>
      </w:r>
      <w:r w:rsidR="00520167">
        <w:t xml:space="preserve"> </w:t>
      </w:r>
      <w:r w:rsidR="005C1E89">
        <w:t>Are they in the system or were referred to you by another agency?  Did they come to you off the street?</w:t>
      </w:r>
    </w:p>
    <w:p w:rsidR="00BD2BAB" w:rsidRPr="002B7F2B" w:rsidRDefault="00BD2BAB" w:rsidP="00771DFD">
      <w:pPr>
        <w:pStyle w:val="NoSpacing"/>
        <w:numPr>
          <w:ilvl w:val="0"/>
          <w:numId w:val="13"/>
        </w:numPr>
        <w:ind w:left="1080"/>
        <w:rPr>
          <w:b/>
        </w:rPr>
      </w:pPr>
      <w:r>
        <w:rPr>
          <w:b/>
        </w:rPr>
        <w:t xml:space="preserve">Chronically Homeless </w:t>
      </w:r>
      <w:r w:rsidRPr="00BD2BAB">
        <w:t>by definition is</w:t>
      </w:r>
      <w:r w:rsidR="005C1E89">
        <w:t xml:space="preserve"> when a client is</w:t>
      </w:r>
      <w:r w:rsidRPr="00BD2BAB">
        <w:t xml:space="preserve"> homeless for more than one year OR 4 episodes of homelessness in less than 3 years</w:t>
      </w:r>
      <w:r w:rsidR="005C1E89">
        <w:t xml:space="preserve"> AND they have a disability</w:t>
      </w:r>
      <w:r w:rsidRPr="00BD2BAB">
        <w:t xml:space="preserve">.  </w:t>
      </w:r>
    </w:p>
    <w:p w:rsidR="00BF4A13" w:rsidRDefault="00B06503" w:rsidP="00771DFD">
      <w:pPr>
        <w:pStyle w:val="NoSpacing"/>
        <w:numPr>
          <w:ilvl w:val="0"/>
          <w:numId w:val="13"/>
        </w:numPr>
        <w:ind w:left="1080"/>
      </w:pPr>
      <w:r w:rsidRPr="007F6A20">
        <w:rPr>
          <w:b/>
        </w:rPr>
        <w:t>Income</w:t>
      </w:r>
      <w:r w:rsidR="007F6A20" w:rsidRPr="007F6A20">
        <w:rPr>
          <w:b/>
        </w:rPr>
        <w:t>*</w:t>
      </w:r>
      <w:r w:rsidRPr="007F6A20">
        <w:t>-</w:t>
      </w:r>
      <w:r>
        <w:t xml:space="preserve"> If they have any income, mark down </w:t>
      </w:r>
      <w:r w:rsidR="008B774B">
        <w:t xml:space="preserve">if they are receiving income, </w:t>
      </w:r>
      <w:r>
        <w:t>their total income and add the specific sources.  Be sure to include</w:t>
      </w:r>
      <w:r w:rsidR="008B774B">
        <w:t xml:space="preserve"> an</w:t>
      </w:r>
      <w:r w:rsidR="009F6D2B">
        <w:t xml:space="preserve"> amount,</w:t>
      </w:r>
      <w:r>
        <w:t xml:space="preserve"> a start date</w:t>
      </w:r>
      <w:r w:rsidR="009F6D2B">
        <w:t>,</w:t>
      </w:r>
      <w:r>
        <w:t xml:space="preserve"> and type.</w:t>
      </w:r>
      <w:r w:rsidR="005C1E89">
        <w:t xml:space="preserve"> No end date is required at this stage.</w:t>
      </w:r>
    </w:p>
    <w:p w:rsidR="00CC1C6B" w:rsidRDefault="00B06503" w:rsidP="00771DFD">
      <w:pPr>
        <w:pStyle w:val="NoSpacing"/>
        <w:numPr>
          <w:ilvl w:val="0"/>
          <w:numId w:val="4"/>
        </w:numPr>
        <w:ind w:left="1080"/>
      </w:pPr>
      <w:r w:rsidRPr="007F6A20">
        <w:rPr>
          <w:b/>
        </w:rPr>
        <w:t>N</w:t>
      </w:r>
      <w:r w:rsidR="00BF4A13" w:rsidRPr="007F6A20">
        <w:rPr>
          <w:b/>
        </w:rPr>
        <w:t>on-cash benefits</w:t>
      </w:r>
      <w:r w:rsidR="007F6A20" w:rsidRPr="007F6A20">
        <w:rPr>
          <w:b/>
        </w:rPr>
        <w:t>*</w:t>
      </w:r>
      <w:r w:rsidR="008B774B" w:rsidRPr="007F6A20">
        <w:t>,</w:t>
      </w:r>
      <w:r w:rsidR="008B774B">
        <w:t xml:space="preserve"> which can be SNAP</w:t>
      </w:r>
      <w:r w:rsidR="00BF4A13">
        <w:t>,</w:t>
      </w:r>
      <w:r w:rsidR="008B774B">
        <w:t xml:space="preserve"> TANF</w:t>
      </w:r>
      <w:r w:rsidR="00BF4A13">
        <w:t xml:space="preserve"> </w:t>
      </w:r>
      <w:r w:rsidR="009A56A8">
        <w:t>etc…,</w:t>
      </w:r>
      <w:r>
        <w:t xml:space="preserve"> are entered the same way as Income.</w:t>
      </w:r>
    </w:p>
    <w:p w:rsidR="00833B02" w:rsidRDefault="00833B02" w:rsidP="00771DFD">
      <w:pPr>
        <w:pStyle w:val="NoSpacing"/>
        <w:numPr>
          <w:ilvl w:val="0"/>
          <w:numId w:val="4"/>
        </w:numPr>
        <w:ind w:left="1080"/>
      </w:pPr>
      <w:r w:rsidRPr="0024726B">
        <w:rPr>
          <w:b/>
        </w:rPr>
        <w:t>D</w:t>
      </w:r>
      <w:r w:rsidR="00B06503" w:rsidRPr="0024726B">
        <w:rPr>
          <w:b/>
        </w:rPr>
        <w:t xml:space="preserve">omestic </w:t>
      </w:r>
      <w:r w:rsidRPr="0024726B">
        <w:rPr>
          <w:b/>
        </w:rPr>
        <w:t>V</w:t>
      </w:r>
      <w:r w:rsidR="00B06503" w:rsidRPr="0024726B">
        <w:rPr>
          <w:b/>
        </w:rPr>
        <w:t>iolence</w:t>
      </w:r>
      <w:r>
        <w:t>.  If</w:t>
      </w:r>
      <w:r w:rsidR="00B06503">
        <w:t xml:space="preserve"> this question is marked No</w:t>
      </w:r>
      <w:r>
        <w:t>, the following question</w:t>
      </w:r>
      <w:r w:rsidR="00EF4E96">
        <w:t>s</w:t>
      </w:r>
      <w:r>
        <w:t xml:space="preserve"> can be left unanswered, but it will prompt you every time you save and exit to answer this question.  You can click NO.</w:t>
      </w:r>
    </w:p>
    <w:p w:rsidR="00BD2BAB" w:rsidRDefault="00BD2BAB" w:rsidP="00771DFD">
      <w:pPr>
        <w:pStyle w:val="NoSpacing"/>
        <w:numPr>
          <w:ilvl w:val="0"/>
          <w:numId w:val="4"/>
        </w:numPr>
        <w:ind w:left="1080"/>
      </w:pPr>
      <w:r>
        <w:rPr>
          <w:b/>
        </w:rPr>
        <w:t>Primary and secondary reason for homelessness</w:t>
      </w:r>
    </w:p>
    <w:p w:rsidR="00740804" w:rsidRPr="00397EC3" w:rsidRDefault="00BD2BAB" w:rsidP="00740804">
      <w:pPr>
        <w:pStyle w:val="NoSpacing"/>
        <w:numPr>
          <w:ilvl w:val="0"/>
          <w:numId w:val="4"/>
        </w:numPr>
        <w:ind w:left="1080"/>
        <w:rPr>
          <w:b/>
        </w:rPr>
      </w:pPr>
      <w:r w:rsidRPr="00BD2BAB">
        <w:rPr>
          <w:b/>
        </w:rPr>
        <w:t>Zip Code of last permanent address</w:t>
      </w:r>
    </w:p>
    <w:p w:rsidR="00771DFD" w:rsidRDefault="007F6A20" w:rsidP="00771DFD">
      <w:pPr>
        <w:pStyle w:val="Heading2"/>
      </w:pPr>
      <w:r>
        <w:lastRenderedPageBreak/>
        <w:t>*</w:t>
      </w:r>
      <w:r w:rsidR="00AC5AD2">
        <w:t>please remember</w:t>
      </w:r>
      <w:r>
        <w:t xml:space="preserve"> to complete hud verification. </w:t>
      </w:r>
      <w:r w:rsidRPr="007F6A20">
        <w:t>HUD Verification is resolved by clicking on the red tri</w:t>
      </w:r>
      <w:r>
        <w:t>a</w:t>
      </w:r>
      <w:r w:rsidRPr="007F6A20">
        <w:t>ngle and selecting y</w:t>
      </w:r>
      <w:r>
        <w:t>e</w:t>
      </w:r>
      <w:r w:rsidRPr="007F6A20">
        <w:t>s or no for each possible source</w:t>
      </w:r>
      <w:r>
        <w:t>.  The red Triangle will turn into a green check mark.</w:t>
      </w:r>
    </w:p>
    <w:p w:rsidR="00771DFD" w:rsidRDefault="00771DFD" w:rsidP="00771DFD">
      <w:pPr>
        <w:pStyle w:val="NoSpacing"/>
      </w:pPr>
    </w:p>
    <w:p w:rsidR="00771DFD" w:rsidRPr="00771DFD" w:rsidRDefault="00771DFD" w:rsidP="00771DFD">
      <w:pPr>
        <w:pStyle w:val="NoSpacing"/>
        <w:rPr>
          <w:sz w:val="8"/>
        </w:rPr>
      </w:pPr>
    </w:p>
    <w:p w:rsidR="00771DFD" w:rsidRPr="00331625" w:rsidRDefault="00331625" w:rsidP="005C1E89">
      <w:pPr>
        <w:pStyle w:val="NoSpacing"/>
        <w:ind w:left="720"/>
        <w:rPr>
          <w:i/>
          <w:lang w:eastAsia="zh-CN"/>
        </w:rPr>
      </w:pPr>
      <w:r>
        <w:rPr>
          <w:i/>
          <w:lang w:eastAsia="zh-CN"/>
        </w:rPr>
        <w:t>*</w:t>
      </w:r>
      <w:r w:rsidR="0048730D" w:rsidRPr="00331625">
        <w:rPr>
          <w:rFonts w:hint="eastAsia"/>
          <w:i/>
          <w:lang w:eastAsia="zh-CN"/>
        </w:rPr>
        <w:t xml:space="preserve">When you click </w:t>
      </w:r>
      <w:r w:rsidR="0048730D" w:rsidRPr="00331625">
        <w:rPr>
          <w:i/>
          <w:lang w:eastAsia="zh-CN"/>
        </w:rPr>
        <w:t>“</w:t>
      </w:r>
      <w:r w:rsidR="0048730D" w:rsidRPr="00331625">
        <w:rPr>
          <w:rFonts w:hint="eastAsia"/>
          <w:i/>
          <w:lang w:eastAsia="zh-CN"/>
        </w:rPr>
        <w:t>save</w:t>
      </w:r>
      <w:r w:rsidR="0048730D" w:rsidRPr="00331625">
        <w:rPr>
          <w:i/>
          <w:lang w:eastAsia="zh-CN"/>
        </w:rPr>
        <w:t>”</w:t>
      </w:r>
      <w:r w:rsidR="0048730D" w:rsidRPr="00331625">
        <w:rPr>
          <w:rFonts w:hint="eastAsia"/>
          <w:i/>
          <w:lang w:eastAsia="zh-CN"/>
        </w:rPr>
        <w:t xml:space="preserve"> the system might ask you to answer some questions</w:t>
      </w:r>
      <w:r w:rsidR="0048730D" w:rsidRPr="00331625">
        <w:rPr>
          <w:rFonts w:hint="eastAsia"/>
          <w:i/>
        </w:rPr>
        <w:t>.</w:t>
      </w:r>
      <w:r w:rsidR="0048730D" w:rsidRPr="00331625">
        <w:rPr>
          <w:rFonts w:hint="eastAsia"/>
          <w:i/>
          <w:lang w:eastAsia="zh-CN"/>
        </w:rPr>
        <w:t xml:space="preserve"> If you are sure that you intentionally skip</w:t>
      </w:r>
      <w:r w:rsidR="007334B4" w:rsidRPr="00331625">
        <w:rPr>
          <w:i/>
          <w:lang w:eastAsia="zh-CN"/>
        </w:rPr>
        <w:t>ped</w:t>
      </w:r>
      <w:r w:rsidR="0048730D" w:rsidRPr="00331625">
        <w:rPr>
          <w:rFonts w:hint="eastAsia"/>
          <w:i/>
          <w:lang w:eastAsia="zh-CN"/>
        </w:rPr>
        <w:t xml:space="preserve"> those questions because it doesn</w:t>
      </w:r>
      <w:r w:rsidR="0048730D" w:rsidRPr="00331625">
        <w:rPr>
          <w:i/>
          <w:lang w:eastAsia="zh-CN"/>
        </w:rPr>
        <w:t>’</w:t>
      </w:r>
      <w:r w:rsidR="0048730D" w:rsidRPr="00331625">
        <w:rPr>
          <w:rFonts w:hint="eastAsia"/>
          <w:i/>
          <w:lang w:eastAsia="zh-CN"/>
        </w:rPr>
        <w:t xml:space="preserve">t apply to your client, you should click </w:t>
      </w:r>
      <w:r w:rsidR="0048730D" w:rsidRPr="00331625">
        <w:rPr>
          <w:i/>
          <w:lang w:eastAsia="zh-CN"/>
        </w:rPr>
        <w:t>“</w:t>
      </w:r>
      <w:r w:rsidR="0048730D" w:rsidRPr="00331625">
        <w:rPr>
          <w:rFonts w:hint="eastAsia"/>
          <w:i/>
          <w:lang w:eastAsia="zh-CN"/>
        </w:rPr>
        <w:t>NO</w:t>
      </w:r>
      <w:r w:rsidR="0048730D" w:rsidRPr="00331625">
        <w:rPr>
          <w:i/>
          <w:lang w:eastAsia="zh-CN"/>
        </w:rPr>
        <w:t>”</w:t>
      </w:r>
      <w:r w:rsidR="0048730D" w:rsidRPr="00331625">
        <w:rPr>
          <w:rFonts w:hint="eastAsia"/>
          <w:i/>
          <w:lang w:eastAsia="zh-CN"/>
        </w:rPr>
        <w:t>. Otherwise the data you enter will not be saved.</w:t>
      </w:r>
    </w:p>
    <w:p w:rsidR="00771DFD" w:rsidRPr="00771DFD" w:rsidRDefault="00AF2AF4" w:rsidP="00771DFD">
      <w:pPr>
        <w:pStyle w:val="Heading3"/>
      </w:pPr>
      <w:r>
        <w:t>Data Sharing</w:t>
      </w:r>
    </w:p>
    <w:p w:rsidR="00AF5BC7" w:rsidRDefault="00AF5BC7" w:rsidP="0024726B">
      <w:pPr>
        <w:pStyle w:val="NoSpacing"/>
        <w:ind w:left="720"/>
        <w:rPr>
          <w:b/>
          <w:u w:val="single"/>
        </w:rPr>
      </w:pPr>
    </w:p>
    <w:p w:rsidR="003B6AFC" w:rsidRDefault="00AF5BC7" w:rsidP="003B6AFC">
      <w:pPr>
        <w:pStyle w:val="NoSpacing"/>
        <w:ind w:left="720" w:firstLine="720"/>
      </w:pPr>
      <w:r w:rsidRPr="00AF5BC7">
        <w:t xml:space="preserve">To restrict </w:t>
      </w:r>
      <w:r w:rsidR="00AF2AF4">
        <w:t xml:space="preserve">sharing </w:t>
      </w:r>
      <w:r w:rsidRPr="00AF5BC7">
        <w:t>of client data:</w:t>
      </w:r>
    </w:p>
    <w:p w:rsidR="0024726B" w:rsidRPr="0024726B" w:rsidRDefault="0024726B" w:rsidP="003B6AFC">
      <w:pPr>
        <w:pStyle w:val="NoSpacing"/>
        <w:numPr>
          <w:ilvl w:val="0"/>
          <w:numId w:val="36"/>
        </w:numPr>
      </w:pPr>
      <w:r w:rsidRPr="0024726B">
        <w:t xml:space="preserve">Click on the red lock at </w:t>
      </w:r>
      <w:r w:rsidR="00AF2AF4" w:rsidRPr="00AF2AF4">
        <w:t>any assessment /data element that your agency agrees to share</w:t>
      </w:r>
    </w:p>
    <w:p w:rsidR="0024726B" w:rsidRPr="0024726B" w:rsidRDefault="0024726B" w:rsidP="003B6AFC">
      <w:pPr>
        <w:pStyle w:val="NoSpacing"/>
        <w:numPr>
          <w:ilvl w:val="0"/>
          <w:numId w:val="36"/>
        </w:numPr>
      </w:pPr>
      <w:r w:rsidRPr="0024726B">
        <w:t xml:space="preserve">Press the red minus sign next to Visibility Groups </w:t>
      </w:r>
      <w:r w:rsidR="00AF2AF4" w:rsidRPr="00AF2AF4">
        <w:t xml:space="preserve">or </w:t>
      </w:r>
      <w:r w:rsidR="00AF2AF4">
        <w:t xml:space="preserve">you </w:t>
      </w:r>
      <w:r w:rsidR="00AF2AF4" w:rsidRPr="00AF2AF4">
        <w:t>add mor</w:t>
      </w:r>
      <w:r w:rsidR="00AF2AF4">
        <w:t>e agencies that the client is</w:t>
      </w:r>
      <w:r w:rsidR="00AF2AF4" w:rsidRPr="00AF2AF4">
        <w:t xml:space="preserve"> willing to share </w:t>
      </w:r>
      <w:r w:rsidR="00AF2AF4">
        <w:t xml:space="preserve">data </w:t>
      </w:r>
      <w:r w:rsidR="00AF2AF4" w:rsidRPr="00AF2AF4">
        <w:t xml:space="preserve">with </w:t>
      </w:r>
      <w:r w:rsidR="00AF2AF4">
        <w:t>but they must have an ROI for each additional agency</w:t>
      </w:r>
    </w:p>
    <w:p w:rsidR="00662CF7" w:rsidRDefault="0024726B" w:rsidP="003B6AFC">
      <w:pPr>
        <w:pStyle w:val="NoSpacing"/>
        <w:numPr>
          <w:ilvl w:val="0"/>
          <w:numId w:val="36"/>
        </w:numPr>
      </w:pPr>
      <w:r w:rsidRPr="0024726B">
        <w:t>Your data will now only be shared with the Homeless Alliance of WNY</w:t>
      </w:r>
    </w:p>
    <w:p w:rsidR="00405DBC" w:rsidRPr="009F6D2B" w:rsidRDefault="00AC5AD2" w:rsidP="00662997">
      <w:pPr>
        <w:pStyle w:val="Heading3"/>
      </w:pPr>
      <w:r>
        <w:t>Updating Information</w:t>
      </w:r>
      <w:r w:rsidR="00405DBC">
        <w:t xml:space="preserve"> after initial interview</w:t>
      </w:r>
    </w:p>
    <w:p w:rsidR="00405DBC" w:rsidRDefault="00405DBC" w:rsidP="00405DBC">
      <w:pPr>
        <w:pStyle w:val="NoSpacing"/>
      </w:pPr>
    </w:p>
    <w:p w:rsidR="00F86335" w:rsidRDefault="00F86335" w:rsidP="00F86335">
      <w:pPr>
        <w:pStyle w:val="NoSpacing"/>
        <w:ind w:left="720"/>
      </w:pPr>
      <w:r>
        <w:t>To update a client’s information you must use the interim review option.  This is found under the Entry/Exit tab.</w:t>
      </w:r>
    </w:p>
    <w:p w:rsidR="00405DBC" w:rsidRDefault="00405DBC" w:rsidP="003B6AFC">
      <w:pPr>
        <w:pStyle w:val="NoSpacing"/>
        <w:numPr>
          <w:ilvl w:val="0"/>
          <w:numId w:val="33"/>
        </w:numPr>
      </w:pPr>
      <w:r>
        <w:t>If a client’s income</w:t>
      </w:r>
      <w:r w:rsidR="00F86335">
        <w:t>, non-cash benefits, disability, or health insurance</w:t>
      </w:r>
      <w:r>
        <w:t xml:space="preserve"> has changed you must adjust it accordingly in HMIS.</w:t>
      </w:r>
    </w:p>
    <w:p w:rsidR="00405DBC" w:rsidRDefault="00405DBC" w:rsidP="003B6AFC">
      <w:pPr>
        <w:pStyle w:val="NoSpacing"/>
        <w:numPr>
          <w:ilvl w:val="0"/>
          <w:numId w:val="33"/>
        </w:numPr>
      </w:pPr>
      <w:r w:rsidRPr="008D6909">
        <w:t xml:space="preserve">All </w:t>
      </w:r>
      <w:r>
        <w:t>clients’ income/ non-cash has to</w:t>
      </w:r>
      <w:r w:rsidRPr="008D6909">
        <w:t xml:space="preserve"> be reviewed at entry, at exit and at least once annually during program enrollment</w:t>
      </w:r>
    </w:p>
    <w:p w:rsidR="003B6AFC" w:rsidRDefault="00405DBC" w:rsidP="003B6AFC">
      <w:pPr>
        <w:pStyle w:val="NoSpacing"/>
        <w:ind w:left="720"/>
      </w:pPr>
      <w:r>
        <w:t>For clients who are enrolled 364 days or less:</w:t>
      </w:r>
    </w:p>
    <w:p w:rsidR="00405DBC" w:rsidRDefault="00405DBC" w:rsidP="003B6AFC">
      <w:pPr>
        <w:pStyle w:val="NoSpacing"/>
        <w:numPr>
          <w:ilvl w:val="0"/>
          <w:numId w:val="34"/>
        </w:numPr>
      </w:pPr>
      <w:r>
        <w:t>You ar</w:t>
      </w:r>
      <w:r w:rsidR="00F86335">
        <w:t>e not required to add an annual assessment</w:t>
      </w:r>
      <w:r>
        <w:t xml:space="preserve">. However, </w:t>
      </w:r>
      <w:r w:rsidR="00F86335">
        <w:t xml:space="preserve">you are required to use the interim </w:t>
      </w:r>
      <w:r w:rsidR="0073580E">
        <w:t xml:space="preserve">review </w:t>
      </w:r>
      <w:r w:rsidR="00F86335">
        <w:t>update</w:t>
      </w:r>
      <w:r>
        <w:t xml:space="preserve"> </w:t>
      </w:r>
      <w:r w:rsidR="00F86335">
        <w:t xml:space="preserve">option </w:t>
      </w:r>
      <w:r>
        <w:t>ev</w:t>
      </w:r>
      <w:r w:rsidR="00F86335">
        <w:t>ery time income changes occur</w:t>
      </w:r>
      <w:r>
        <w:t>. APR will not pick up anything without an interim review.</w:t>
      </w:r>
    </w:p>
    <w:p w:rsidR="00405DBC" w:rsidRDefault="00405DBC" w:rsidP="003B6AFC">
      <w:pPr>
        <w:pStyle w:val="NoSpacing"/>
        <w:ind w:left="720"/>
      </w:pPr>
      <w:r>
        <w:t>For clients who are enrolled 365 days or more:</w:t>
      </w:r>
    </w:p>
    <w:p w:rsidR="00405DBC" w:rsidRDefault="00405DBC" w:rsidP="003B6AFC">
      <w:pPr>
        <w:pStyle w:val="NoSpacing"/>
        <w:numPr>
          <w:ilvl w:val="0"/>
          <w:numId w:val="34"/>
        </w:numPr>
      </w:pPr>
      <w:r w:rsidRPr="00F35928">
        <w:t>You are required to have an Interim Review</w:t>
      </w:r>
      <w:r w:rsidR="00F86335">
        <w:t xml:space="preserve"> Annual Assessment</w:t>
      </w:r>
      <w:r w:rsidRPr="00F35928">
        <w:t xml:space="preserve">. Interim Review Date </w:t>
      </w:r>
      <w:r>
        <w:t xml:space="preserve">should fall + or – 30 days on the clients’ anniversary day, but within your operation date. </w:t>
      </w:r>
    </w:p>
    <w:p w:rsidR="003B6AFC" w:rsidRPr="00F35928" w:rsidRDefault="003B6AFC" w:rsidP="003B6AFC">
      <w:pPr>
        <w:pStyle w:val="NoSpacing"/>
        <w:ind w:left="2160"/>
      </w:pPr>
    </w:p>
    <w:p w:rsidR="00405DBC" w:rsidRDefault="00405DBC" w:rsidP="003B6AFC">
      <w:pPr>
        <w:pStyle w:val="NoSpacing"/>
        <w:ind w:left="720"/>
      </w:pPr>
      <w:r>
        <w:t>A leaver’s income will be updated/review on exit.</w:t>
      </w:r>
    </w:p>
    <w:p w:rsidR="00405DBC" w:rsidRDefault="00405DBC" w:rsidP="00662997">
      <w:pPr>
        <w:pStyle w:val="NoSpacing"/>
        <w:ind w:left="1440"/>
      </w:pPr>
    </w:p>
    <w:p w:rsidR="00405DBC" w:rsidRDefault="00405DBC" w:rsidP="003B6AFC">
      <w:pPr>
        <w:pStyle w:val="NoSpacing"/>
        <w:ind w:left="720"/>
      </w:pPr>
      <w:r>
        <w:t>To add an “interim review”</w:t>
      </w:r>
    </w:p>
    <w:p w:rsidR="00405DBC" w:rsidRDefault="00405DBC" w:rsidP="003B6AFC">
      <w:pPr>
        <w:pStyle w:val="NoSpacing"/>
        <w:numPr>
          <w:ilvl w:val="0"/>
          <w:numId w:val="35"/>
        </w:numPr>
      </w:pPr>
      <w:r>
        <w:t>Click Entry/Exit tab</w:t>
      </w:r>
    </w:p>
    <w:p w:rsidR="00405DBC" w:rsidRDefault="00405DBC" w:rsidP="005C1E89">
      <w:pPr>
        <w:pStyle w:val="NoSpacing"/>
        <w:numPr>
          <w:ilvl w:val="0"/>
          <w:numId w:val="35"/>
        </w:numPr>
      </w:pPr>
      <w:r>
        <w:t>Click the icon under the Interims column.</w:t>
      </w:r>
    </w:p>
    <w:p w:rsidR="00405DBC" w:rsidRDefault="005C1E89" w:rsidP="005C1E89">
      <w:pPr>
        <w:pStyle w:val="NoSpacing"/>
        <w:numPr>
          <w:ilvl w:val="0"/>
          <w:numId w:val="35"/>
        </w:numPr>
      </w:pPr>
      <w:r>
        <w:t>Select the type of review, either “update” or “annual assessment” and continue</w:t>
      </w:r>
    </w:p>
    <w:p w:rsidR="005C1E89" w:rsidRDefault="005C1E89" w:rsidP="005C1E89">
      <w:pPr>
        <w:pStyle w:val="NoSpacing"/>
        <w:numPr>
          <w:ilvl w:val="0"/>
          <w:numId w:val="35"/>
        </w:numPr>
      </w:pPr>
      <w:r>
        <w:t>To update information (i.e. raise or lower an income):</w:t>
      </w:r>
    </w:p>
    <w:p w:rsidR="005C1E89" w:rsidRDefault="005C1E89" w:rsidP="005C1E89">
      <w:pPr>
        <w:pStyle w:val="NoSpacing"/>
        <w:numPr>
          <w:ilvl w:val="1"/>
          <w:numId w:val="35"/>
        </w:numPr>
      </w:pPr>
      <w:r>
        <w:t xml:space="preserve">Find the original source of information that you are updating by clicking ‘next’ within the grey box of listed sources.  </w:t>
      </w:r>
    </w:p>
    <w:p w:rsidR="005C1E89" w:rsidRDefault="005C1E89" w:rsidP="005C1E89">
      <w:pPr>
        <w:pStyle w:val="NoSpacing"/>
        <w:numPr>
          <w:ilvl w:val="1"/>
          <w:numId w:val="35"/>
        </w:numPr>
      </w:pPr>
      <w:r>
        <w:t>Click the pencil icon to edit that source and add an end date, hit ‘save and add another’</w:t>
      </w:r>
    </w:p>
    <w:p w:rsidR="005C1E89" w:rsidRDefault="005C1E89" w:rsidP="005C1E89">
      <w:pPr>
        <w:pStyle w:val="NoSpacing"/>
        <w:numPr>
          <w:ilvl w:val="1"/>
          <w:numId w:val="35"/>
        </w:numPr>
      </w:pPr>
      <w:r>
        <w:t>Add new source of information with the same type, new starting date, and new amount</w:t>
      </w:r>
    </w:p>
    <w:p w:rsidR="005C1E89" w:rsidRDefault="005C1E89" w:rsidP="005C1E89">
      <w:pPr>
        <w:pStyle w:val="NoSpacing"/>
        <w:numPr>
          <w:ilvl w:val="0"/>
          <w:numId w:val="35"/>
        </w:numPr>
      </w:pPr>
      <w:r>
        <w:t>To add a completely new source of income, non-cash benefits, disability or health insurance:</w:t>
      </w:r>
    </w:p>
    <w:p w:rsidR="005C1E89" w:rsidRDefault="005C1E89" w:rsidP="005C1E89">
      <w:pPr>
        <w:pStyle w:val="NoSpacing"/>
        <w:numPr>
          <w:ilvl w:val="1"/>
          <w:numId w:val="35"/>
        </w:numPr>
      </w:pPr>
      <w:r>
        <w:t>Select ‘Add’ under the appropriate section</w:t>
      </w:r>
    </w:p>
    <w:p w:rsidR="005C1E89" w:rsidRDefault="005C1E89" w:rsidP="005C1E89">
      <w:pPr>
        <w:pStyle w:val="NoSpacing"/>
        <w:numPr>
          <w:ilvl w:val="1"/>
          <w:numId w:val="35"/>
        </w:numPr>
      </w:pPr>
      <w:r>
        <w:t>Add amount, type, and any other information needed, click save and exit.</w:t>
      </w:r>
    </w:p>
    <w:p w:rsidR="007509B9" w:rsidRDefault="007509B9" w:rsidP="00662997">
      <w:pPr>
        <w:pStyle w:val="Heading3"/>
      </w:pPr>
      <w:r w:rsidRPr="007509B9">
        <w:lastRenderedPageBreak/>
        <w:t>Assessment</w:t>
      </w:r>
      <w:r w:rsidR="005C1E89">
        <w:t xml:space="preserve"> tab</w:t>
      </w:r>
    </w:p>
    <w:p w:rsidR="00350268" w:rsidRDefault="00350268" w:rsidP="00350268">
      <w:pPr>
        <w:pStyle w:val="NoSpacing"/>
        <w:numPr>
          <w:ilvl w:val="0"/>
          <w:numId w:val="41"/>
        </w:numPr>
      </w:pPr>
      <w:r>
        <w:t>This is where you will fill out the VI-SPDAT or the VI-F-SPDAT</w:t>
      </w:r>
      <w:r w:rsidR="002537D8">
        <w:t xml:space="preserve"> for Coordinated Entry</w:t>
      </w:r>
    </w:p>
    <w:p w:rsidR="00350268" w:rsidRPr="008C6A2E" w:rsidRDefault="00350268" w:rsidP="008C6A2E">
      <w:pPr>
        <w:pStyle w:val="NoSpacing"/>
        <w:numPr>
          <w:ilvl w:val="0"/>
          <w:numId w:val="41"/>
        </w:numPr>
        <w:rPr>
          <w:b/>
        </w:rPr>
      </w:pPr>
      <w:r>
        <w:t xml:space="preserve">This Tab should not be used unless for Coordinated Entry.  </w:t>
      </w:r>
      <w:r w:rsidRPr="00350268">
        <w:rPr>
          <w:u w:val="single"/>
        </w:rPr>
        <w:t>Updates are to be done under the Interim Review.</w:t>
      </w:r>
    </w:p>
    <w:p w:rsidR="00CB6710" w:rsidRPr="00CB6710" w:rsidRDefault="00CB6710" w:rsidP="00662997">
      <w:pPr>
        <w:pStyle w:val="Heading3"/>
      </w:pPr>
      <w:r w:rsidRPr="00CB6710">
        <w:t>Service transaction</w:t>
      </w:r>
      <w:r w:rsidR="00357B7E">
        <w:t>s</w:t>
      </w:r>
      <w:r w:rsidRPr="00CB6710">
        <w:t xml:space="preserve"> </w:t>
      </w:r>
    </w:p>
    <w:p w:rsidR="00405DBC" w:rsidRDefault="00E62F57" w:rsidP="00662997">
      <w:pPr>
        <w:pStyle w:val="ListParagraph"/>
        <w:numPr>
          <w:ilvl w:val="0"/>
          <w:numId w:val="27"/>
        </w:numPr>
        <w:spacing w:before="100" w:beforeAutospacing="1"/>
        <w:jc w:val="both"/>
      </w:pPr>
      <w:r>
        <w:t>Service transactions are required for all PATH/HOPWA programs but are</w:t>
      </w:r>
      <w:r w:rsidR="00CB6710">
        <w:t xml:space="preserve"> available to all programs. </w:t>
      </w:r>
      <w:r w:rsidR="00CB6710">
        <w:rPr>
          <w:rFonts w:hint="eastAsia"/>
          <w:lang w:eastAsia="zh-CN"/>
        </w:rPr>
        <w:t>Agencies can set up a drop down list that reflect</w:t>
      </w:r>
      <w:r w:rsidR="003B6AFC">
        <w:rPr>
          <w:lang w:eastAsia="zh-CN"/>
        </w:rPr>
        <w:t>s</w:t>
      </w:r>
      <w:r w:rsidR="00CB6710">
        <w:rPr>
          <w:rFonts w:hint="eastAsia"/>
          <w:lang w:eastAsia="zh-CN"/>
        </w:rPr>
        <w:t xml:space="preserve"> your agencies</w:t>
      </w:r>
      <w:r w:rsidR="00CB6710">
        <w:rPr>
          <w:lang w:eastAsia="zh-CN"/>
        </w:rPr>
        <w:t>’</w:t>
      </w:r>
      <w:r w:rsidR="00CB6710">
        <w:rPr>
          <w:rFonts w:hint="eastAsia"/>
          <w:lang w:eastAsia="zh-CN"/>
        </w:rPr>
        <w:t xml:space="preserve"> services.</w:t>
      </w:r>
    </w:p>
    <w:p w:rsidR="00CB6710" w:rsidRDefault="00CB6710" w:rsidP="00662997">
      <w:pPr>
        <w:pStyle w:val="ListParagraph"/>
        <w:numPr>
          <w:ilvl w:val="0"/>
          <w:numId w:val="27"/>
        </w:numPr>
        <w:spacing w:before="100" w:beforeAutospacing="1"/>
        <w:jc w:val="both"/>
      </w:pPr>
      <w:r>
        <w:rPr>
          <w:rFonts w:hint="eastAsia"/>
          <w:lang w:eastAsia="zh-CN"/>
        </w:rPr>
        <w:t xml:space="preserve">To create a service, you will click </w:t>
      </w:r>
      <w:r>
        <w:rPr>
          <w:lang w:eastAsia="zh-CN"/>
        </w:rPr>
        <w:t>“</w:t>
      </w:r>
      <w:r>
        <w:rPr>
          <w:rFonts w:hint="eastAsia"/>
          <w:lang w:eastAsia="zh-CN"/>
        </w:rPr>
        <w:t>Add service</w:t>
      </w:r>
      <w:r>
        <w:rPr>
          <w:lang w:eastAsia="zh-CN"/>
        </w:rPr>
        <w:t>”</w:t>
      </w:r>
      <w:r>
        <w:rPr>
          <w:rFonts w:hint="eastAsia"/>
          <w:lang w:eastAsia="zh-CN"/>
        </w:rPr>
        <w:t xml:space="preserve">. </w:t>
      </w:r>
      <w:r>
        <w:rPr>
          <w:lang w:eastAsia="zh-CN"/>
        </w:rPr>
        <w:t>S</w:t>
      </w:r>
      <w:r>
        <w:rPr>
          <w:rFonts w:hint="eastAsia"/>
          <w:lang w:eastAsia="zh-CN"/>
        </w:rPr>
        <w:t xml:space="preserve">elect the provider accordingly and then choose the service. </w:t>
      </w:r>
    </w:p>
    <w:p w:rsidR="00F8759C" w:rsidRDefault="00CB6710" w:rsidP="00F8759C">
      <w:pPr>
        <w:pStyle w:val="ListParagraph"/>
        <w:numPr>
          <w:ilvl w:val="0"/>
          <w:numId w:val="27"/>
        </w:numPr>
        <w:spacing w:before="100" w:beforeAutospacing="1"/>
        <w:jc w:val="both"/>
      </w:pPr>
      <w:r>
        <w:rPr>
          <w:rFonts w:hint="eastAsia"/>
          <w:lang w:eastAsia="zh-CN"/>
        </w:rPr>
        <w:t xml:space="preserve">Once your service is closed, please make sure to put an end date. Also complete the need status and outcome. </w:t>
      </w:r>
    </w:p>
    <w:p w:rsidR="00771DFD" w:rsidRDefault="00771DFD" w:rsidP="00771DFD">
      <w:pPr>
        <w:spacing w:before="100" w:beforeAutospacing="1"/>
        <w:jc w:val="both"/>
      </w:pPr>
    </w:p>
    <w:p w:rsidR="00547DC5" w:rsidRDefault="00547DC5" w:rsidP="00547DC5">
      <w:pPr>
        <w:pStyle w:val="Heading3"/>
      </w:pPr>
      <w:r>
        <w:t>RRh and psh projects</w:t>
      </w:r>
      <w:r w:rsidR="00B244D2">
        <w:t>-move-in date</w:t>
      </w:r>
    </w:p>
    <w:p w:rsidR="00547DC5" w:rsidRDefault="004B3D7F" w:rsidP="00547DC5">
      <w:pPr>
        <w:pStyle w:val="ListParagraph"/>
        <w:numPr>
          <w:ilvl w:val="0"/>
          <w:numId w:val="46"/>
        </w:numPr>
      </w:pPr>
      <w:r>
        <w:t>These two project types require a “Move-in Date”</w:t>
      </w:r>
    </w:p>
    <w:p w:rsidR="004B3D7F" w:rsidRDefault="004B3D7F" w:rsidP="00547DC5">
      <w:pPr>
        <w:pStyle w:val="ListParagraph"/>
        <w:numPr>
          <w:ilvl w:val="0"/>
          <w:numId w:val="46"/>
        </w:numPr>
      </w:pPr>
      <w:r>
        <w:t>A move-in date can be recorded at entry or at the interim review.</w:t>
      </w:r>
    </w:p>
    <w:p w:rsidR="004B3D7F" w:rsidRDefault="004B3D7F" w:rsidP="00547DC5">
      <w:pPr>
        <w:pStyle w:val="ListParagraph"/>
        <w:numPr>
          <w:ilvl w:val="0"/>
          <w:numId w:val="46"/>
        </w:numPr>
      </w:pPr>
      <w:r>
        <w:t>A client’s start date with these projects begins when the client meets 3 criteria:</w:t>
      </w:r>
    </w:p>
    <w:p w:rsidR="004B3D7F" w:rsidRDefault="004B3D7F" w:rsidP="004B3D7F">
      <w:pPr>
        <w:pStyle w:val="ListParagraph"/>
        <w:numPr>
          <w:ilvl w:val="1"/>
          <w:numId w:val="46"/>
        </w:numPr>
      </w:pPr>
      <w:r>
        <w:t>The project has a space open</w:t>
      </w:r>
    </w:p>
    <w:p w:rsidR="004B3D7F" w:rsidRDefault="004B3D7F" w:rsidP="004B3D7F">
      <w:pPr>
        <w:pStyle w:val="ListParagraph"/>
        <w:numPr>
          <w:ilvl w:val="1"/>
          <w:numId w:val="46"/>
        </w:numPr>
      </w:pPr>
      <w:r>
        <w:t>The client wants to be housed by this project</w:t>
      </w:r>
    </w:p>
    <w:p w:rsidR="004B3D7F" w:rsidRDefault="004B3D7F" w:rsidP="004B3D7F">
      <w:pPr>
        <w:pStyle w:val="ListParagraph"/>
        <w:numPr>
          <w:ilvl w:val="1"/>
          <w:numId w:val="46"/>
        </w:numPr>
      </w:pPr>
      <w:r>
        <w:t>The client meets the project’s local requirements to be housed</w:t>
      </w:r>
    </w:p>
    <w:p w:rsidR="00547DC5" w:rsidRDefault="004B3D7F" w:rsidP="007F539C">
      <w:pPr>
        <w:pStyle w:val="ListParagraph"/>
        <w:numPr>
          <w:ilvl w:val="0"/>
          <w:numId w:val="46"/>
        </w:numPr>
      </w:pPr>
      <w:r>
        <w:t>This is to better understand and capture the time spent between client engagement and the client being housed.</w:t>
      </w:r>
    </w:p>
    <w:p w:rsidR="007F539C" w:rsidRDefault="007F539C" w:rsidP="007F539C">
      <w:pPr>
        <w:pStyle w:val="ListParagraph"/>
        <w:numPr>
          <w:ilvl w:val="0"/>
          <w:numId w:val="46"/>
        </w:numPr>
      </w:pPr>
      <w:r>
        <w:t>A client that is not housed by a project, but has a start date, should NOT be deleted.</w:t>
      </w:r>
    </w:p>
    <w:p w:rsidR="0024726B" w:rsidRDefault="0024726B" w:rsidP="00662997">
      <w:pPr>
        <w:pStyle w:val="Heading3"/>
      </w:pPr>
      <w:r w:rsidRPr="0024726B">
        <w:t>Homework</w:t>
      </w:r>
    </w:p>
    <w:p w:rsidR="0024726B" w:rsidRDefault="0024726B" w:rsidP="0024726B">
      <w:pPr>
        <w:pStyle w:val="NoSpacing"/>
        <w:ind w:left="720"/>
        <w:rPr>
          <w:b/>
        </w:rPr>
      </w:pPr>
    </w:p>
    <w:p w:rsidR="00350268" w:rsidRDefault="00E62F57" w:rsidP="0024726B">
      <w:pPr>
        <w:pStyle w:val="NoSpacing"/>
        <w:ind w:left="1440"/>
      </w:pPr>
      <w:r>
        <w:t>Create a new client (or</w:t>
      </w:r>
      <w:r w:rsidR="0024726B">
        <w:t xml:space="preserve"> a new household</w:t>
      </w:r>
      <w:r>
        <w:t xml:space="preserve"> </w:t>
      </w:r>
      <w:r w:rsidR="00AF2AF4">
        <w:t xml:space="preserve">if you </w:t>
      </w:r>
      <w:r>
        <w:t>serve</w:t>
      </w:r>
      <w:r w:rsidR="00AF2AF4">
        <w:t xml:space="preserve"> families)</w:t>
      </w:r>
      <w:r w:rsidR="009D51DA">
        <w:t xml:space="preserve">.  </w:t>
      </w:r>
    </w:p>
    <w:p w:rsidR="00350268" w:rsidRDefault="00350268" w:rsidP="0024726B">
      <w:pPr>
        <w:pStyle w:val="NoSpacing"/>
        <w:ind w:left="1440"/>
      </w:pPr>
    </w:p>
    <w:p w:rsidR="00350268" w:rsidRDefault="009D51DA" w:rsidP="0024726B">
      <w:pPr>
        <w:pStyle w:val="NoSpacing"/>
        <w:ind w:left="1440"/>
      </w:pPr>
      <w:r>
        <w:t>They should have</w:t>
      </w:r>
      <w:r w:rsidR="00350268">
        <w:t>:</w:t>
      </w:r>
    </w:p>
    <w:p w:rsidR="00350268" w:rsidRDefault="009D51DA" w:rsidP="00350268">
      <w:pPr>
        <w:pStyle w:val="NoSpacing"/>
        <w:numPr>
          <w:ilvl w:val="0"/>
          <w:numId w:val="42"/>
        </w:numPr>
      </w:pPr>
      <w:r w:rsidRPr="009D51DA">
        <w:t>ROI</w:t>
      </w:r>
    </w:p>
    <w:p w:rsidR="00350268" w:rsidRDefault="00350268" w:rsidP="00350268">
      <w:pPr>
        <w:pStyle w:val="NoSpacing"/>
        <w:numPr>
          <w:ilvl w:val="0"/>
          <w:numId w:val="42"/>
        </w:numPr>
      </w:pPr>
      <w:r>
        <w:t>An Entry under</w:t>
      </w:r>
      <w:r w:rsidR="00E62F57">
        <w:t xml:space="preserve"> the</w:t>
      </w:r>
      <w:r>
        <w:t xml:space="preserve"> HUD</w:t>
      </w:r>
      <w:r w:rsidR="00E62F57">
        <w:t xml:space="preserve"> type</w:t>
      </w:r>
    </w:p>
    <w:p w:rsidR="00350268" w:rsidRDefault="00350268" w:rsidP="00350268">
      <w:pPr>
        <w:pStyle w:val="NoSpacing"/>
        <w:numPr>
          <w:ilvl w:val="0"/>
          <w:numId w:val="42"/>
        </w:numPr>
      </w:pPr>
      <w:r>
        <w:t>A</w:t>
      </w:r>
      <w:r w:rsidR="009D51DA" w:rsidRPr="009D51DA">
        <w:t xml:space="preserve"> </w:t>
      </w:r>
      <w:r w:rsidR="0024726B">
        <w:t>source of income,</w:t>
      </w:r>
      <w:r w:rsidR="00212D67">
        <w:t xml:space="preserve"> non-cash benefits,</w:t>
      </w:r>
      <w:r w:rsidR="009D51DA">
        <w:t xml:space="preserve"> a disability, health insurance</w:t>
      </w:r>
      <w:r w:rsidR="00212D67">
        <w:t xml:space="preserve"> </w:t>
      </w:r>
      <w:r>
        <w:t>(HUD Verification)</w:t>
      </w:r>
    </w:p>
    <w:p w:rsidR="00350268" w:rsidRDefault="00E62F57" w:rsidP="00350268">
      <w:pPr>
        <w:pStyle w:val="NoSpacing"/>
        <w:numPr>
          <w:ilvl w:val="0"/>
          <w:numId w:val="42"/>
        </w:numPr>
      </w:pPr>
      <w:r>
        <w:t>If you are a PSH or RRH program, please update the income at interim review or exit.</w:t>
      </w:r>
      <w:bookmarkStart w:id="0" w:name="_GoBack"/>
      <w:bookmarkEnd w:id="0"/>
    </w:p>
    <w:p w:rsidR="00350268" w:rsidRDefault="00350268" w:rsidP="00350268">
      <w:pPr>
        <w:pStyle w:val="NoSpacing"/>
        <w:numPr>
          <w:ilvl w:val="0"/>
          <w:numId w:val="42"/>
        </w:numPr>
      </w:pPr>
      <w:r>
        <w:t>An Exit</w:t>
      </w:r>
    </w:p>
    <w:p w:rsidR="00350268" w:rsidRDefault="0024726B" w:rsidP="00350268">
      <w:pPr>
        <w:pStyle w:val="NoSpacing"/>
        <w:numPr>
          <w:ilvl w:val="1"/>
          <w:numId w:val="43"/>
        </w:numPr>
      </w:pPr>
      <w:r>
        <w:t xml:space="preserve">Treat this as if you are doing intake on a new client.  </w:t>
      </w:r>
    </w:p>
    <w:p w:rsidR="00350268" w:rsidRDefault="0024726B" w:rsidP="00350268">
      <w:pPr>
        <w:pStyle w:val="NoSpacing"/>
        <w:numPr>
          <w:ilvl w:val="1"/>
          <w:numId w:val="43"/>
        </w:numPr>
      </w:pPr>
      <w:r>
        <w:t xml:space="preserve">Email the Client ID # to your trainer.  </w:t>
      </w:r>
    </w:p>
    <w:p w:rsidR="0024726B" w:rsidRPr="0024726B" w:rsidRDefault="00AF5BC7" w:rsidP="00350268">
      <w:pPr>
        <w:pStyle w:val="NoSpacing"/>
        <w:numPr>
          <w:ilvl w:val="1"/>
          <w:numId w:val="43"/>
        </w:numPr>
      </w:pPr>
      <w:r>
        <w:t>Once they</w:t>
      </w:r>
      <w:r w:rsidR="0024726B" w:rsidRPr="0024726B">
        <w:t xml:space="preserve"> have reviewed your homework and all necessary corrections are made, you will be licensed on HMIS.</w:t>
      </w:r>
    </w:p>
    <w:sectPr w:rsidR="0024726B" w:rsidRPr="0024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5F6"/>
    <w:multiLevelType w:val="hybridMultilevel"/>
    <w:tmpl w:val="170A180A"/>
    <w:lvl w:ilvl="0" w:tplc="04090003">
      <w:start w:val="1"/>
      <w:numFmt w:val="bullet"/>
      <w:lvlText w:val="o"/>
      <w:lvlJc w:val="left"/>
      <w:pPr>
        <w:ind w:left="2160" w:hanging="360"/>
      </w:pPr>
      <w:rPr>
        <w:rFonts w:ascii="Courier New" w:hAnsi="Courier New" w:cs="Courier New" w:hint="default"/>
      </w:rPr>
    </w:lvl>
    <w:lvl w:ilvl="1" w:tplc="21146184">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990A8F"/>
    <w:multiLevelType w:val="hybridMultilevel"/>
    <w:tmpl w:val="994E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21381"/>
    <w:multiLevelType w:val="hybridMultilevel"/>
    <w:tmpl w:val="C1AC75B2"/>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AE219F"/>
    <w:multiLevelType w:val="hybridMultilevel"/>
    <w:tmpl w:val="5DE6A5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5D45248"/>
    <w:multiLevelType w:val="hybridMultilevel"/>
    <w:tmpl w:val="B5DAEF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CC6E0B"/>
    <w:multiLevelType w:val="hybridMultilevel"/>
    <w:tmpl w:val="E100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34677"/>
    <w:multiLevelType w:val="hybridMultilevel"/>
    <w:tmpl w:val="1312ED06"/>
    <w:lvl w:ilvl="0" w:tplc="211461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335E4E"/>
    <w:multiLevelType w:val="hybridMultilevel"/>
    <w:tmpl w:val="2500CCD4"/>
    <w:lvl w:ilvl="0" w:tplc="04090001">
      <w:start w:val="1"/>
      <w:numFmt w:val="bullet"/>
      <w:lvlText w:val=""/>
      <w:lvlJc w:val="left"/>
      <w:pPr>
        <w:tabs>
          <w:tab w:val="num" w:pos="2160"/>
        </w:tabs>
        <w:ind w:left="2160" w:hanging="360"/>
      </w:pPr>
      <w:rPr>
        <w:rFonts w:ascii="Symbol" w:hAnsi="Symbol" w:hint="default"/>
      </w:rPr>
    </w:lvl>
    <w:lvl w:ilvl="1" w:tplc="AD4CA8F2">
      <w:start w:val="1532"/>
      <w:numFmt w:val="bullet"/>
      <w:lvlText w:val="–"/>
      <w:lvlJc w:val="left"/>
      <w:pPr>
        <w:tabs>
          <w:tab w:val="num" w:pos="2880"/>
        </w:tabs>
        <w:ind w:left="2880" w:hanging="360"/>
      </w:pPr>
      <w:rPr>
        <w:rFonts w:ascii="Arial" w:hAnsi="Arial" w:hint="default"/>
      </w:rPr>
    </w:lvl>
    <w:lvl w:ilvl="2" w:tplc="005625C0" w:tentative="1">
      <w:start w:val="1"/>
      <w:numFmt w:val="bullet"/>
      <w:lvlText w:val="•"/>
      <w:lvlJc w:val="left"/>
      <w:pPr>
        <w:tabs>
          <w:tab w:val="num" w:pos="3600"/>
        </w:tabs>
        <w:ind w:left="3600" w:hanging="360"/>
      </w:pPr>
      <w:rPr>
        <w:rFonts w:ascii="Arial" w:hAnsi="Arial" w:hint="default"/>
      </w:rPr>
    </w:lvl>
    <w:lvl w:ilvl="3" w:tplc="9A2610A0" w:tentative="1">
      <w:start w:val="1"/>
      <w:numFmt w:val="bullet"/>
      <w:lvlText w:val="•"/>
      <w:lvlJc w:val="left"/>
      <w:pPr>
        <w:tabs>
          <w:tab w:val="num" w:pos="4320"/>
        </w:tabs>
        <w:ind w:left="4320" w:hanging="360"/>
      </w:pPr>
      <w:rPr>
        <w:rFonts w:ascii="Arial" w:hAnsi="Arial" w:hint="default"/>
      </w:rPr>
    </w:lvl>
    <w:lvl w:ilvl="4" w:tplc="392A5C1C" w:tentative="1">
      <w:start w:val="1"/>
      <w:numFmt w:val="bullet"/>
      <w:lvlText w:val="•"/>
      <w:lvlJc w:val="left"/>
      <w:pPr>
        <w:tabs>
          <w:tab w:val="num" w:pos="5040"/>
        </w:tabs>
        <w:ind w:left="5040" w:hanging="360"/>
      </w:pPr>
      <w:rPr>
        <w:rFonts w:ascii="Arial" w:hAnsi="Arial" w:hint="default"/>
      </w:rPr>
    </w:lvl>
    <w:lvl w:ilvl="5" w:tplc="1DE675BA" w:tentative="1">
      <w:start w:val="1"/>
      <w:numFmt w:val="bullet"/>
      <w:lvlText w:val="•"/>
      <w:lvlJc w:val="left"/>
      <w:pPr>
        <w:tabs>
          <w:tab w:val="num" w:pos="5760"/>
        </w:tabs>
        <w:ind w:left="5760" w:hanging="360"/>
      </w:pPr>
      <w:rPr>
        <w:rFonts w:ascii="Arial" w:hAnsi="Arial" w:hint="default"/>
      </w:rPr>
    </w:lvl>
    <w:lvl w:ilvl="6" w:tplc="03288BDC" w:tentative="1">
      <w:start w:val="1"/>
      <w:numFmt w:val="bullet"/>
      <w:lvlText w:val="•"/>
      <w:lvlJc w:val="left"/>
      <w:pPr>
        <w:tabs>
          <w:tab w:val="num" w:pos="6480"/>
        </w:tabs>
        <w:ind w:left="6480" w:hanging="360"/>
      </w:pPr>
      <w:rPr>
        <w:rFonts w:ascii="Arial" w:hAnsi="Arial" w:hint="default"/>
      </w:rPr>
    </w:lvl>
    <w:lvl w:ilvl="7" w:tplc="E654BDAC" w:tentative="1">
      <w:start w:val="1"/>
      <w:numFmt w:val="bullet"/>
      <w:lvlText w:val="•"/>
      <w:lvlJc w:val="left"/>
      <w:pPr>
        <w:tabs>
          <w:tab w:val="num" w:pos="7200"/>
        </w:tabs>
        <w:ind w:left="7200" w:hanging="360"/>
      </w:pPr>
      <w:rPr>
        <w:rFonts w:ascii="Arial" w:hAnsi="Arial" w:hint="default"/>
      </w:rPr>
    </w:lvl>
    <w:lvl w:ilvl="8" w:tplc="DF66EEEE" w:tentative="1">
      <w:start w:val="1"/>
      <w:numFmt w:val="bullet"/>
      <w:lvlText w:val="•"/>
      <w:lvlJc w:val="left"/>
      <w:pPr>
        <w:tabs>
          <w:tab w:val="num" w:pos="7920"/>
        </w:tabs>
        <w:ind w:left="7920" w:hanging="360"/>
      </w:pPr>
      <w:rPr>
        <w:rFonts w:ascii="Arial" w:hAnsi="Arial" w:hint="default"/>
      </w:rPr>
    </w:lvl>
  </w:abstractNum>
  <w:abstractNum w:abstractNumId="8">
    <w:nsid w:val="125738B9"/>
    <w:multiLevelType w:val="hybridMultilevel"/>
    <w:tmpl w:val="BF48C5E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50E016D"/>
    <w:multiLevelType w:val="hybridMultilevel"/>
    <w:tmpl w:val="D9A06E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8885259"/>
    <w:multiLevelType w:val="hybridMultilevel"/>
    <w:tmpl w:val="B24E09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4E3E98"/>
    <w:multiLevelType w:val="hybridMultilevel"/>
    <w:tmpl w:val="076630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EBB1359"/>
    <w:multiLevelType w:val="hybridMultilevel"/>
    <w:tmpl w:val="F188A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550C3C"/>
    <w:multiLevelType w:val="hybridMultilevel"/>
    <w:tmpl w:val="1CDA1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E52C65"/>
    <w:multiLevelType w:val="hybridMultilevel"/>
    <w:tmpl w:val="9E26A3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4DC554F"/>
    <w:multiLevelType w:val="hybridMultilevel"/>
    <w:tmpl w:val="F2A8D3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B018A7"/>
    <w:multiLevelType w:val="hybridMultilevel"/>
    <w:tmpl w:val="EFDC7E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345F3E"/>
    <w:multiLevelType w:val="hybridMultilevel"/>
    <w:tmpl w:val="5810D8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973F66"/>
    <w:multiLevelType w:val="hybridMultilevel"/>
    <w:tmpl w:val="DE2A7AF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1F363B"/>
    <w:multiLevelType w:val="hybridMultilevel"/>
    <w:tmpl w:val="A58C5562"/>
    <w:lvl w:ilvl="0" w:tplc="04090003">
      <w:start w:val="1"/>
      <w:numFmt w:val="bullet"/>
      <w:lvlText w:val="o"/>
      <w:lvlJc w:val="left"/>
      <w:pPr>
        <w:ind w:left="2160" w:hanging="360"/>
      </w:pPr>
      <w:rPr>
        <w:rFonts w:ascii="Courier New" w:hAnsi="Courier New" w:cs="Courier New" w:hint="default"/>
      </w:rPr>
    </w:lvl>
    <w:lvl w:ilvl="1" w:tplc="21146184">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453723"/>
    <w:multiLevelType w:val="hybridMultilevel"/>
    <w:tmpl w:val="1262C1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E0D458C"/>
    <w:multiLevelType w:val="hybridMultilevel"/>
    <w:tmpl w:val="73248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6C1DBD"/>
    <w:multiLevelType w:val="hybridMultilevel"/>
    <w:tmpl w:val="06FE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33B27"/>
    <w:multiLevelType w:val="hybridMultilevel"/>
    <w:tmpl w:val="29C601AC"/>
    <w:lvl w:ilvl="0" w:tplc="2114618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C314993"/>
    <w:multiLevelType w:val="hybridMultilevel"/>
    <w:tmpl w:val="F6F81CAA"/>
    <w:lvl w:ilvl="0" w:tplc="BE208130">
      <w:start w:val="1"/>
      <w:numFmt w:val="bullet"/>
      <w:lvlText w:val="•"/>
      <w:lvlJc w:val="left"/>
      <w:pPr>
        <w:tabs>
          <w:tab w:val="num" w:pos="2160"/>
        </w:tabs>
        <w:ind w:left="2160" w:hanging="360"/>
      </w:pPr>
      <w:rPr>
        <w:rFonts w:ascii="Arial" w:hAnsi="Arial" w:hint="default"/>
      </w:rPr>
    </w:lvl>
    <w:lvl w:ilvl="1" w:tplc="AD4CA8F2">
      <w:start w:val="1532"/>
      <w:numFmt w:val="bullet"/>
      <w:lvlText w:val="–"/>
      <w:lvlJc w:val="left"/>
      <w:pPr>
        <w:tabs>
          <w:tab w:val="num" w:pos="2880"/>
        </w:tabs>
        <w:ind w:left="2880" w:hanging="360"/>
      </w:pPr>
      <w:rPr>
        <w:rFonts w:ascii="Arial" w:hAnsi="Arial" w:hint="default"/>
      </w:rPr>
    </w:lvl>
    <w:lvl w:ilvl="2" w:tplc="005625C0" w:tentative="1">
      <w:start w:val="1"/>
      <w:numFmt w:val="bullet"/>
      <w:lvlText w:val="•"/>
      <w:lvlJc w:val="left"/>
      <w:pPr>
        <w:tabs>
          <w:tab w:val="num" w:pos="3600"/>
        </w:tabs>
        <w:ind w:left="3600" w:hanging="360"/>
      </w:pPr>
      <w:rPr>
        <w:rFonts w:ascii="Arial" w:hAnsi="Arial" w:hint="default"/>
      </w:rPr>
    </w:lvl>
    <w:lvl w:ilvl="3" w:tplc="9A2610A0" w:tentative="1">
      <w:start w:val="1"/>
      <w:numFmt w:val="bullet"/>
      <w:lvlText w:val="•"/>
      <w:lvlJc w:val="left"/>
      <w:pPr>
        <w:tabs>
          <w:tab w:val="num" w:pos="4320"/>
        </w:tabs>
        <w:ind w:left="4320" w:hanging="360"/>
      </w:pPr>
      <w:rPr>
        <w:rFonts w:ascii="Arial" w:hAnsi="Arial" w:hint="default"/>
      </w:rPr>
    </w:lvl>
    <w:lvl w:ilvl="4" w:tplc="392A5C1C" w:tentative="1">
      <w:start w:val="1"/>
      <w:numFmt w:val="bullet"/>
      <w:lvlText w:val="•"/>
      <w:lvlJc w:val="left"/>
      <w:pPr>
        <w:tabs>
          <w:tab w:val="num" w:pos="5040"/>
        </w:tabs>
        <w:ind w:left="5040" w:hanging="360"/>
      </w:pPr>
      <w:rPr>
        <w:rFonts w:ascii="Arial" w:hAnsi="Arial" w:hint="default"/>
      </w:rPr>
    </w:lvl>
    <w:lvl w:ilvl="5" w:tplc="1DE675BA" w:tentative="1">
      <w:start w:val="1"/>
      <w:numFmt w:val="bullet"/>
      <w:lvlText w:val="•"/>
      <w:lvlJc w:val="left"/>
      <w:pPr>
        <w:tabs>
          <w:tab w:val="num" w:pos="5760"/>
        </w:tabs>
        <w:ind w:left="5760" w:hanging="360"/>
      </w:pPr>
      <w:rPr>
        <w:rFonts w:ascii="Arial" w:hAnsi="Arial" w:hint="default"/>
      </w:rPr>
    </w:lvl>
    <w:lvl w:ilvl="6" w:tplc="03288BDC" w:tentative="1">
      <w:start w:val="1"/>
      <w:numFmt w:val="bullet"/>
      <w:lvlText w:val="•"/>
      <w:lvlJc w:val="left"/>
      <w:pPr>
        <w:tabs>
          <w:tab w:val="num" w:pos="6480"/>
        </w:tabs>
        <w:ind w:left="6480" w:hanging="360"/>
      </w:pPr>
      <w:rPr>
        <w:rFonts w:ascii="Arial" w:hAnsi="Arial" w:hint="default"/>
      </w:rPr>
    </w:lvl>
    <w:lvl w:ilvl="7" w:tplc="E654BDAC" w:tentative="1">
      <w:start w:val="1"/>
      <w:numFmt w:val="bullet"/>
      <w:lvlText w:val="•"/>
      <w:lvlJc w:val="left"/>
      <w:pPr>
        <w:tabs>
          <w:tab w:val="num" w:pos="7200"/>
        </w:tabs>
        <w:ind w:left="7200" w:hanging="360"/>
      </w:pPr>
      <w:rPr>
        <w:rFonts w:ascii="Arial" w:hAnsi="Arial" w:hint="default"/>
      </w:rPr>
    </w:lvl>
    <w:lvl w:ilvl="8" w:tplc="DF66EEEE" w:tentative="1">
      <w:start w:val="1"/>
      <w:numFmt w:val="bullet"/>
      <w:lvlText w:val="•"/>
      <w:lvlJc w:val="left"/>
      <w:pPr>
        <w:tabs>
          <w:tab w:val="num" w:pos="7920"/>
        </w:tabs>
        <w:ind w:left="7920" w:hanging="360"/>
      </w:pPr>
      <w:rPr>
        <w:rFonts w:ascii="Arial" w:hAnsi="Arial" w:hint="default"/>
      </w:rPr>
    </w:lvl>
  </w:abstractNum>
  <w:abstractNum w:abstractNumId="25">
    <w:nsid w:val="4CC84DAD"/>
    <w:multiLevelType w:val="hybridMultilevel"/>
    <w:tmpl w:val="51A830E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F677A44"/>
    <w:multiLevelType w:val="hybridMultilevel"/>
    <w:tmpl w:val="CAE8B2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3A5195A"/>
    <w:multiLevelType w:val="hybridMultilevel"/>
    <w:tmpl w:val="897CE2CC"/>
    <w:lvl w:ilvl="0" w:tplc="04090001">
      <w:start w:val="1"/>
      <w:numFmt w:val="bullet"/>
      <w:lvlText w:val=""/>
      <w:lvlJc w:val="left"/>
      <w:pPr>
        <w:ind w:left="1185" w:hanging="46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F322E4"/>
    <w:multiLevelType w:val="hybridMultilevel"/>
    <w:tmpl w:val="557CE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9235FFB"/>
    <w:multiLevelType w:val="hybridMultilevel"/>
    <w:tmpl w:val="F9781B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9E440EB"/>
    <w:multiLevelType w:val="hybridMultilevel"/>
    <w:tmpl w:val="7A629D0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DB23FB9"/>
    <w:multiLevelType w:val="hybridMultilevel"/>
    <w:tmpl w:val="B6D22170"/>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A4580C"/>
    <w:multiLevelType w:val="hybridMultilevel"/>
    <w:tmpl w:val="3A0670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48461E0"/>
    <w:multiLevelType w:val="hybridMultilevel"/>
    <w:tmpl w:val="67023E90"/>
    <w:lvl w:ilvl="0" w:tplc="04090003">
      <w:start w:val="1"/>
      <w:numFmt w:val="bullet"/>
      <w:lvlText w:val="o"/>
      <w:lvlJc w:val="left"/>
      <w:pPr>
        <w:ind w:left="2160" w:hanging="360"/>
      </w:pPr>
      <w:rPr>
        <w:rFonts w:ascii="Courier New" w:hAnsi="Courier New" w:cs="Courier New" w:hint="default"/>
      </w:rPr>
    </w:lvl>
    <w:lvl w:ilvl="1" w:tplc="21146184">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ABD34D9"/>
    <w:multiLevelType w:val="hybridMultilevel"/>
    <w:tmpl w:val="B636C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1B27BA"/>
    <w:multiLevelType w:val="hybridMultilevel"/>
    <w:tmpl w:val="9EACC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E045E6B"/>
    <w:multiLevelType w:val="hybridMultilevel"/>
    <w:tmpl w:val="D9680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E050606"/>
    <w:multiLevelType w:val="hybridMultilevel"/>
    <w:tmpl w:val="8DE8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057BCA"/>
    <w:multiLevelType w:val="hybridMultilevel"/>
    <w:tmpl w:val="7536F9A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0222B21"/>
    <w:multiLevelType w:val="hybridMultilevel"/>
    <w:tmpl w:val="C518D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7C5E9B"/>
    <w:multiLevelType w:val="hybridMultilevel"/>
    <w:tmpl w:val="5136E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4246EB"/>
    <w:multiLevelType w:val="hybridMultilevel"/>
    <w:tmpl w:val="26BA030A"/>
    <w:lvl w:ilvl="0" w:tplc="523C2886">
      <w:numFmt w:val="bullet"/>
      <w:lvlText w:val="·"/>
      <w:lvlJc w:val="left"/>
      <w:pPr>
        <w:ind w:left="1185" w:hanging="465"/>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933ED7"/>
    <w:multiLevelType w:val="hybridMultilevel"/>
    <w:tmpl w:val="FC42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5B189F"/>
    <w:multiLevelType w:val="hybridMultilevel"/>
    <w:tmpl w:val="6602CD40"/>
    <w:lvl w:ilvl="0" w:tplc="A49A3AD2">
      <w:start w:val="1"/>
      <w:numFmt w:val="decimal"/>
      <w:lvlText w:val="%1."/>
      <w:lvlJc w:val="left"/>
      <w:pPr>
        <w:ind w:left="720" w:hanging="360"/>
      </w:pPr>
      <w:rPr>
        <w:rFonts w:hint="default"/>
        <w:b w:val="0"/>
      </w:rPr>
    </w:lvl>
    <w:lvl w:ilvl="1" w:tplc="2114618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E51A4"/>
    <w:multiLevelType w:val="hybridMultilevel"/>
    <w:tmpl w:val="91CE04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E862B3C"/>
    <w:multiLevelType w:val="hybridMultilevel"/>
    <w:tmpl w:val="A5D21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6"/>
  </w:num>
  <w:num w:numId="3">
    <w:abstractNumId w:val="28"/>
  </w:num>
  <w:num w:numId="4">
    <w:abstractNumId w:val="0"/>
  </w:num>
  <w:num w:numId="5">
    <w:abstractNumId w:val="25"/>
  </w:num>
  <w:num w:numId="6">
    <w:abstractNumId w:val="33"/>
  </w:num>
  <w:num w:numId="7">
    <w:abstractNumId w:val="8"/>
  </w:num>
  <w:num w:numId="8">
    <w:abstractNumId w:val="32"/>
  </w:num>
  <w:num w:numId="9">
    <w:abstractNumId w:val="30"/>
  </w:num>
  <w:num w:numId="10">
    <w:abstractNumId w:val="42"/>
  </w:num>
  <w:num w:numId="11">
    <w:abstractNumId w:val="20"/>
  </w:num>
  <w:num w:numId="12">
    <w:abstractNumId w:val="15"/>
  </w:num>
  <w:num w:numId="13">
    <w:abstractNumId w:val="19"/>
  </w:num>
  <w:num w:numId="14">
    <w:abstractNumId w:val="14"/>
  </w:num>
  <w:num w:numId="15">
    <w:abstractNumId w:val="37"/>
  </w:num>
  <w:num w:numId="16">
    <w:abstractNumId w:val="41"/>
  </w:num>
  <w:num w:numId="17">
    <w:abstractNumId w:val="27"/>
  </w:num>
  <w:num w:numId="18">
    <w:abstractNumId w:val="5"/>
  </w:num>
  <w:num w:numId="19">
    <w:abstractNumId w:val="12"/>
  </w:num>
  <w:num w:numId="20">
    <w:abstractNumId w:val="11"/>
  </w:num>
  <w:num w:numId="21">
    <w:abstractNumId w:val="1"/>
  </w:num>
  <w:num w:numId="22">
    <w:abstractNumId w:val="36"/>
  </w:num>
  <w:num w:numId="23">
    <w:abstractNumId w:val="24"/>
  </w:num>
  <w:num w:numId="24">
    <w:abstractNumId w:val="7"/>
  </w:num>
  <w:num w:numId="25">
    <w:abstractNumId w:val="44"/>
  </w:num>
  <w:num w:numId="26">
    <w:abstractNumId w:val="21"/>
  </w:num>
  <w:num w:numId="27">
    <w:abstractNumId w:val="34"/>
  </w:num>
  <w:num w:numId="28">
    <w:abstractNumId w:val="3"/>
  </w:num>
  <w:num w:numId="29">
    <w:abstractNumId w:val="16"/>
  </w:num>
  <w:num w:numId="30">
    <w:abstractNumId w:val="38"/>
  </w:num>
  <w:num w:numId="31">
    <w:abstractNumId w:val="10"/>
  </w:num>
  <w:num w:numId="32">
    <w:abstractNumId w:val="35"/>
  </w:num>
  <w:num w:numId="33">
    <w:abstractNumId w:val="9"/>
  </w:num>
  <w:num w:numId="34">
    <w:abstractNumId w:val="23"/>
  </w:num>
  <w:num w:numId="35">
    <w:abstractNumId w:val="17"/>
  </w:num>
  <w:num w:numId="36">
    <w:abstractNumId w:val="29"/>
  </w:num>
  <w:num w:numId="37">
    <w:abstractNumId w:val="13"/>
  </w:num>
  <w:num w:numId="38">
    <w:abstractNumId w:val="26"/>
  </w:num>
  <w:num w:numId="39">
    <w:abstractNumId w:val="22"/>
  </w:num>
  <w:num w:numId="40">
    <w:abstractNumId w:val="45"/>
  </w:num>
  <w:num w:numId="41">
    <w:abstractNumId w:val="40"/>
  </w:num>
  <w:num w:numId="42">
    <w:abstractNumId w:val="18"/>
  </w:num>
  <w:num w:numId="43">
    <w:abstractNumId w:val="31"/>
  </w:num>
  <w:num w:numId="44">
    <w:abstractNumId w:val="4"/>
  </w:num>
  <w:num w:numId="45">
    <w:abstractNumId w:val="3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05"/>
    <w:rsid w:val="00001503"/>
    <w:rsid w:val="00035290"/>
    <w:rsid w:val="0011080D"/>
    <w:rsid w:val="00110C04"/>
    <w:rsid w:val="001435A1"/>
    <w:rsid w:val="00147E4F"/>
    <w:rsid w:val="001C6A40"/>
    <w:rsid w:val="00212D67"/>
    <w:rsid w:val="002331F3"/>
    <w:rsid w:val="00243992"/>
    <w:rsid w:val="00245284"/>
    <w:rsid w:val="0024726B"/>
    <w:rsid w:val="002537D8"/>
    <w:rsid w:val="002B7F2B"/>
    <w:rsid w:val="002D34DD"/>
    <w:rsid w:val="00304A85"/>
    <w:rsid w:val="00331625"/>
    <w:rsid w:val="00350268"/>
    <w:rsid w:val="00357B7E"/>
    <w:rsid w:val="00397EC3"/>
    <w:rsid w:val="003B6AFC"/>
    <w:rsid w:val="004014AA"/>
    <w:rsid w:val="00405DBC"/>
    <w:rsid w:val="004122D2"/>
    <w:rsid w:val="00432AFC"/>
    <w:rsid w:val="0044732D"/>
    <w:rsid w:val="0048730D"/>
    <w:rsid w:val="004B3D7F"/>
    <w:rsid w:val="00512B3F"/>
    <w:rsid w:val="005200B7"/>
    <w:rsid w:val="00520167"/>
    <w:rsid w:val="005344C1"/>
    <w:rsid w:val="00547DC5"/>
    <w:rsid w:val="005500AF"/>
    <w:rsid w:val="005565BA"/>
    <w:rsid w:val="005664DD"/>
    <w:rsid w:val="005C1E89"/>
    <w:rsid w:val="005C2857"/>
    <w:rsid w:val="005F6828"/>
    <w:rsid w:val="00662997"/>
    <w:rsid w:val="00662CF7"/>
    <w:rsid w:val="006858AD"/>
    <w:rsid w:val="006E32D2"/>
    <w:rsid w:val="006F406F"/>
    <w:rsid w:val="00730A6F"/>
    <w:rsid w:val="007334B4"/>
    <w:rsid w:val="0073580E"/>
    <w:rsid w:val="00740804"/>
    <w:rsid w:val="007509B9"/>
    <w:rsid w:val="00771DFD"/>
    <w:rsid w:val="007D4841"/>
    <w:rsid w:val="007F539C"/>
    <w:rsid w:val="007F6A20"/>
    <w:rsid w:val="00833B02"/>
    <w:rsid w:val="0086669D"/>
    <w:rsid w:val="008B774B"/>
    <w:rsid w:val="008C6A2E"/>
    <w:rsid w:val="008D6909"/>
    <w:rsid w:val="009034A6"/>
    <w:rsid w:val="009046C6"/>
    <w:rsid w:val="00912705"/>
    <w:rsid w:val="00937F4F"/>
    <w:rsid w:val="009A56A8"/>
    <w:rsid w:val="009D0D2A"/>
    <w:rsid w:val="009D51DA"/>
    <w:rsid w:val="009F4F53"/>
    <w:rsid w:val="009F6D2B"/>
    <w:rsid w:val="00A23478"/>
    <w:rsid w:val="00A3013E"/>
    <w:rsid w:val="00A76572"/>
    <w:rsid w:val="00AB3A0D"/>
    <w:rsid w:val="00AC2281"/>
    <w:rsid w:val="00AC5AD2"/>
    <w:rsid w:val="00AD5235"/>
    <w:rsid w:val="00AD5886"/>
    <w:rsid w:val="00AE1FC1"/>
    <w:rsid w:val="00AF2AF4"/>
    <w:rsid w:val="00AF5BC7"/>
    <w:rsid w:val="00B06503"/>
    <w:rsid w:val="00B213FD"/>
    <w:rsid w:val="00B244D2"/>
    <w:rsid w:val="00B720AB"/>
    <w:rsid w:val="00B847DE"/>
    <w:rsid w:val="00BD2BAB"/>
    <w:rsid w:val="00BF4A13"/>
    <w:rsid w:val="00C12E5B"/>
    <w:rsid w:val="00CB6710"/>
    <w:rsid w:val="00CC1C6B"/>
    <w:rsid w:val="00CE7E1E"/>
    <w:rsid w:val="00D3220E"/>
    <w:rsid w:val="00D57500"/>
    <w:rsid w:val="00D62E58"/>
    <w:rsid w:val="00DB219A"/>
    <w:rsid w:val="00DB2971"/>
    <w:rsid w:val="00E12181"/>
    <w:rsid w:val="00E12A3C"/>
    <w:rsid w:val="00E12BBD"/>
    <w:rsid w:val="00E22CE3"/>
    <w:rsid w:val="00E62F57"/>
    <w:rsid w:val="00E662F0"/>
    <w:rsid w:val="00EA3B38"/>
    <w:rsid w:val="00EF4E96"/>
    <w:rsid w:val="00F12812"/>
    <w:rsid w:val="00F26868"/>
    <w:rsid w:val="00F35928"/>
    <w:rsid w:val="00F46AD8"/>
    <w:rsid w:val="00F5622B"/>
    <w:rsid w:val="00F86335"/>
    <w:rsid w:val="00F8759C"/>
    <w:rsid w:val="00FB64E2"/>
    <w:rsid w:val="00FE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9D"/>
    <w:rPr>
      <w:sz w:val="20"/>
      <w:szCs w:val="20"/>
    </w:rPr>
  </w:style>
  <w:style w:type="paragraph" w:styleId="Heading1">
    <w:name w:val="heading 1"/>
    <w:basedOn w:val="Normal"/>
    <w:next w:val="Normal"/>
    <w:link w:val="Heading1Char"/>
    <w:uiPriority w:val="9"/>
    <w:qFormat/>
    <w:rsid w:val="008666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66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669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6669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6669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6669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6669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66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6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6669D"/>
    <w:pPr>
      <w:spacing w:before="0" w:after="0" w:line="240" w:lineRule="auto"/>
    </w:pPr>
  </w:style>
  <w:style w:type="paragraph" w:styleId="ListParagraph">
    <w:name w:val="List Paragraph"/>
    <w:basedOn w:val="Normal"/>
    <w:uiPriority w:val="34"/>
    <w:qFormat/>
    <w:rsid w:val="0086669D"/>
    <w:pPr>
      <w:ind w:left="720"/>
      <w:contextualSpacing/>
    </w:pPr>
  </w:style>
  <w:style w:type="character" w:customStyle="1" w:styleId="Heading1Char">
    <w:name w:val="Heading 1 Char"/>
    <w:basedOn w:val="DefaultParagraphFont"/>
    <w:link w:val="Heading1"/>
    <w:uiPriority w:val="9"/>
    <w:rsid w:val="0086669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669D"/>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669D"/>
    <w:rPr>
      <w:caps/>
      <w:color w:val="243F60" w:themeColor="accent1" w:themeShade="7F"/>
      <w:spacing w:val="15"/>
    </w:rPr>
  </w:style>
  <w:style w:type="character" w:customStyle="1" w:styleId="Heading4Char">
    <w:name w:val="Heading 4 Char"/>
    <w:basedOn w:val="DefaultParagraphFont"/>
    <w:link w:val="Heading4"/>
    <w:uiPriority w:val="9"/>
    <w:semiHidden/>
    <w:rsid w:val="0086669D"/>
    <w:rPr>
      <w:caps/>
      <w:color w:val="365F91" w:themeColor="accent1" w:themeShade="BF"/>
      <w:spacing w:val="10"/>
    </w:rPr>
  </w:style>
  <w:style w:type="character" w:customStyle="1" w:styleId="Heading5Char">
    <w:name w:val="Heading 5 Char"/>
    <w:basedOn w:val="DefaultParagraphFont"/>
    <w:link w:val="Heading5"/>
    <w:uiPriority w:val="9"/>
    <w:semiHidden/>
    <w:rsid w:val="0086669D"/>
    <w:rPr>
      <w:caps/>
      <w:color w:val="365F91" w:themeColor="accent1" w:themeShade="BF"/>
      <w:spacing w:val="10"/>
    </w:rPr>
  </w:style>
  <w:style w:type="character" w:customStyle="1" w:styleId="Heading6Char">
    <w:name w:val="Heading 6 Char"/>
    <w:basedOn w:val="DefaultParagraphFont"/>
    <w:link w:val="Heading6"/>
    <w:uiPriority w:val="9"/>
    <w:semiHidden/>
    <w:rsid w:val="0086669D"/>
    <w:rPr>
      <w:caps/>
      <w:color w:val="365F91" w:themeColor="accent1" w:themeShade="BF"/>
      <w:spacing w:val="10"/>
    </w:rPr>
  </w:style>
  <w:style w:type="character" w:customStyle="1" w:styleId="Heading7Char">
    <w:name w:val="Heading 7 Char"/>
    <w:basedOn w:val="DefaultParagraphFont"/>
    <w:link w:val="Heading7"/>
    <w:uiPriority w:val="9"/>
    <w:semiHidden/>
    <w:rsid w:val="0086669D"/>
    <w:rPr>
      <w:caps/>
      <w:color w:val="365F91" w:themeColor="accent1" w:themeShade="BF"/>
      <w:spacing w:val="10"/>
    </w:rPr>
  </w:style>
  <w:style w:type="character" w:customStyle="1" w:styleId="Heading8Char">
    <w:name w:val="Heading 8 Char"/>
    <w:basedOn w:val="DefaultParagraphFont"/>
    <w:link w:val="Heading8"/>
    <w:uiPriority w:val="9"/>
    <w:semiHidden/>
    <w:rsid w:val="0086669D"/>
    <w:rPr>
      <w:caps/>
      <w:spacing w:val="10"/>
      <w:sz w:val="18"/>
      <w:szCs w:val="18"/>
    </w:rPr>
  </w:style>
  <w:style w:type="character" w:customStyle="1" w:styleId="Heading9Char">
    <w:name w:val="Heading 9 Char"/>
    <w:basedOn w:val="DefaultParagraphFont"/>
    <w:link w:val="Heading9"/>
    <w:uiPriority w:val="9"/>
    <w:semiHidden/>
    <w:rsid w:val="0086669D"/>
    <w:rPr>
      <w:i/>
      <w:caps/>
      <w:spacing w:val="10"/>
      <w:sz w:val="18"/>
      <w:szCs w:val="18"/>
    </w:rPr>
  </w:style>
  <w:style w:type="paragraph" w:styleId="Caption">
    <w:name w:val="caption"/>
    <w:basedOn w:val="Normal"/>
    <w:next w:val="Normal"/>
    <w:uiPriority w:val="35"/>
    <w:semiHidden/>
    <w:unhideWhenUsed/>
    <w:qFormat/>
    <w:rsid w:val="0086669D"/>
    <w:rPr>
      <w:b/>
      <w:bCs/>
      <w:color w:val="365F91" w:themeColor="accent1" w:themeShade="BF"/>
      <w:sz w:val="16"/>
      <w:szCs w:val="16"/>
    </w:rPr>
  </w:style>
  <w:style w:type="paragraph" w:styleId="Title">
    <w:name w:val="Title"/>
    <w:basedOn w:val="Normal"/>
    <w:next w:val="Normal"/>
    <w:link w:val="TitleChar"/>
    <w:uiPriority w:val="10"/>
    <w:qFormat/>
    <w:rsid w:val="0086669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669D"/>
    <w:rPr>
      <w:caps/>
      <w:color w:val="4F81BD" w:themeColor="accent1"/>
      <w:spacing w:val="10"/>
      <w:kern w:val="28"/>
      <w:sz w:val="52"/>
      <w:szCs w:val="52"/>
    </w:rPr>
  </w:style>
  <w:style w:type="paragraph" w:styleId="Subtitle">
    <w:name w:val="Subtitle"/>
    <w:basedOn w:val="Normal"/>
    <w:next w:val="Normal"/>
    <w:link w:val="SubtitleChar"/>
    <w:uiPriority w:val="11"/>
    <w:qFormat/>
    <w:rsid w:val="00866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669D"/>
    <w:rPr>
      <w:caps/>
      <w:color w:val="595959" w:themeColor="text1" w:themeTint="A6"/>
      <w:spacing w:val="10"/>
      <w:sz w:val="24"/>
      <w:szCs w:val="24"/>
    </w:rPr>
  </w:style>
  <w:style w:type="character" w:styleId="Strong">
    <w:name w:val="Strong"/>
    <w:uiPriority w:val="22"/>
    <w:qFormat/>
    <w:rsid w:val="0086669D"/>
    <w:rPr>
      <w:b/>
      <w:bCs/>
    </w:rPr>
  </w:style>
  <w:style w:type="character" w:styleId="Emphasis">
    <w:name w:val="Emphasis"/>
    <w:uiPriority w:val="20"/>
    <w:qFormat/>
    <w:rsid w:val="0086669D"/>
    <w:rPr>
      <w:caps/>
      <w:color w:val="243F60" w:themeColor="accent1" w:themeShade="7F"/>
      <w:spacing w:val="5"/>
    </w:rPr>
  </w:style>
  <w:style w:type="character" w:customStyle="1" w:styleId="NoSpacingChar">
    <w:name w:val="No Spacing Char"/>
    <w:basedOn w:val="DefaultParagraphFont"/>
    <w:link w:val="NoSpacing"/>
    <w:uiPriority w:val="1"/>
    <w:rsid w:val="0086669D"/>
    <w:rPr>
      <w:sz w:val="20"/>
      <w:szCs w:val="20"/>
    </w:rPr>
  </w:style>
  <w:style w:type="paragraph" w:styleId="Quote">
    <w:name w:val="Quote"/>
    <w:basedOn w:val="Normal"/>
    <w:next w:val="Normal"/>
    <w:link w:val="QuoteChar"/>
    <w:uiPriority w:val="29"/>
    <w:qFormat/>
    <w:rsid w:val="0086669D"/>
    <w:rPr>
      <w:i/>
      <w:iCs/>
    </w:rPr>
  </w:style>
  <w:style w:type="character" w:customStyle="1" w:styleId="QuoteChar">
    <w:name w:val="Quote Char"/>
    <w:basedOn w:val="DefaultParagraphFont"/>
    <w:link w:val="Quote"/>
    <w:uiPriority w:val="29"/>
    <w:rsid w:val="0086669D"/>
    <w:rPr>
      <w:i/>
      <w:iCs/>
      <w:sz w:val="20"/>
      <w:szCs w:val="20"/>
    </w:rPr>
  </w:style>
  <w:style w:type="paragraph" w:styleId="IntenseQuote">
    <w:name w:val="Intense Quote"/>
    <w:basedOn w:val="Normal"/>
    <w:next w:val="Normal"/>
    <w:link w:val="IntenseQuoteChar"/>
    <w:uiPriority w:val="30"/>
    <w:qFormat/>
    <w:rsid w:val="0086669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669D"/>
    <w:rPr>
      <w:i/>
      <w:iCs/>
      <w:color w:val="4F81BD" w:themeColor="accent1"/>
      <w:sz w:val="20"/>
      <w:szCs w:val="20"/>
    </w:rPr>
  </w:style>
  <w:style w:type="character" w:styleId="SubtleEmphasis">
    <w:name w:val="Subtle Emphasis"/>
    <w:uiPriority w:val="19"/>
    <w:qFormat/>
    <w:rsid w:val="0086669D"/>
    <w:rPr>
      <w:i/>
      <w:iCs/>
      <w:color w:val="243F60" w:themeColor="accent1" w:themeShade="7F"/>
    </w:rPr>
  </w:style>
  <w:style w:type="character" w:styleId="IntenseEmphasis">
    <w:name w:val="Intense Emphasis"/>
    <w:uiPriority w:val="21"/>
    <w:qFormat/>
    <w:rsid w:val="0086669D"/>
    <w:rPr>
      <w:b/>
      <w:bCs/>
      <w:caps/>
      <w:color w:val="243F60" w:themeColor="accent1" w:themeShade="7F"/>
      <w:spacing w:val="10"/>
    </w:rPr>
  </w:style>
  <w:style w:type="character" w:styleId="SubtleReference">
    <w:name w:val="Subtle Reference"/>
    <w:uiPriority w:val="31"/>
    <w:qFormat/>
    <w:rsid w:val="0086669D"/>
    <w:rPr>
      <w:b/>
      <w:bCs/>
      <w:color w:val="4F81BD" w:themeColor="accent1"/>
    </w:rPr>
  </w:style>
  <w:style w:type="character" w:styleId="IntenseReference">
    <w:name w:val="Intense Reference"/>
    <w:uiPriority w:val="32"/>
    <w:qFormat/>
    <w:rsid w:val="0086669D"/>
    <w:rPr>
      <w:b/>
      <w:bCs/>
      <w:i/>
      <w:iCs/>
      <w:caps/>
      <w:color w:val="4F81BD" w:themeColor="accent1"/>
    </w:rPr>
  </w:style>
  <w:style w:type="character" w:styleId="BookTitle">
    <w:name w:val="Book Title"/>
    <w:uiPriority w:val="33"/>
    <w:qFormat/>
    <w:rsid w:val="0086669D"/>
    <w:rPr>
      <w:b/>
      <w:bCs/>
      <w:i/>
      <w:iCs/>
      <w:spacing w:val="9"/>
    </w:rPr>
  </w:style>
  <w:style w:type="paragraph" w:styleId="TOCHeading">
    <w:name w:val="TOC Heading"/>
    <w:basedOn w:val="Heading1"/>
    <w:next w:val="Normal"/>
    <w:uiPriority w:val="39"/>
    <w:semiHidden/>
    <w:unhideWhenUsed/>
    <w:qFormat/>
    <w:rsid w:val="0086669D"/>
    <w:pPr>
      <w:outlineLvl w:val="9"/>
    </w:pPr>
    <w:rPr>
      <w:lang w:bidi="en-US"/>
    </w:rPr>
  </w:style>
  <w:style w:type="paragraph" w:styleId="NormalWeb">
    <w:name w:val="Normal (Web)"/>
    <w:basedOn w:val="Normal"/>
    <w:uiPriority w:val="99"/>
    <w:semiHidden/>
    <w:unhideWhenUsed/>
    <w:rsid w:val="00245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9D"/>
    <w:rPr>
      <w:sz w:val="20"/>
      <w:szCs w:val="20"/>
    </w:rPr>
  </w:style>
  <w:style w:type="paragraph" w:styleId="Heading1">
    <w:name w:val="heading 1"/>
    <w:basedOn w:val="Normal"/>
    <w:next w:val="Normal"/>
    <w:link w:val="Heading1Char"/>
    <w:uiPriority w:val="9"/>
    <w:qFormat/>
    <w:rsid w:val="008666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66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669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6669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6669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6669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6669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66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6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6669D"/>
    <w:pPr>
      <w:spacing w:before="0" w:after="0" w:line="240" w:lineRule="auto"/>
    </w:pPr>
  </w:style>
  <w:style w:type="paragraph" w:styleId="ListParagraph">
    <w:name w:val="List Paragraph"/>
    <w:basedOn w:val="Normal"/>
    <w:uiPriority w:val="34"/>
    <w:qFormat/>
    <w:rsid w:val="0086669D"/>
    <w:pPr>
      <w:ind w:left="720"/>
      <w:contextualSpacing/>
    </w:pPr>
  </w:style>
  <w:style w:type="character" w:customStyle="1" w:styleId="Heading1Char">
    <w:name w:val="Heading 1 Char"/>
    <w:basedOn w:val="DefaultParagraphFont"/>
    <w:link w:val="Heading1"/>
    <w:uiPriority w:val="9"/>
    <w:rsid w:val="0086669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669D"/>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669D"/>
    <w:rPr>
      <w:caps/>
      <w:color w:val="243F60" w:themeColor="accent1" w:themeShade="7F"/>
      <w:spacing w:val="15"/>
    </w:rPr>
  </w:style>
  <w:style w:type="character" w:customStyle="1" w:styleId="Heading4Char">
    <w:name w:val="Heading 4 Char"/>
    <w:basedOn w:val="DefaultParagraphFont"/>
    <w:link w:val="Heading4"/>
    <w:uiPriority w:val="9"/>
    <w:semiHidden/>
    <w:rsid w:val="0086669D"/>
    <w:rPr>
      <w:caps/>
      <w:color w:val="365F91" w:themeColor="accent1" w:themeShade="BF"/>
      <w:spacing w:val="10"/>
    </w:rPr>
  </w:style>
  <w:style w:type="character" w:customStyle="1" w:styleId="Heading5Char">
    <w:name w:val="Heading 5 Char"/>
    <w:basedOn w:val="DefaultParagraphFont"/>
    <w:link w:val="Heading5"/>
    <w:uiPriority w:val="9"/>
    <w:semiHidden/>
    <w:rsid w:val="0086669D"/>
    <w:rPr>
      <w:caps/>
      <w:color w:val="365F91" w:themeColor="accent1" w:themeShade="BF"/>
      <w:spacing w:val="10"/>
    </w:rPr>
  </w:style>
  <w:style w:type="character" w:customStyle="1" w:styleId="Heading6Char">
    <w:name w:val="Heading 6 Char"/>
    <w:basedOn w:val="DefaultParagraphFont"/>
    <w:link w:val="Heading6"/>
    <w:uiPriority w:val="9"/>
    <w:semiHidden/>
    <w:rsid w:val="0086669D"/>
    <w:rPr>
      <w:caps/>
      <w:color w:val="365F91" w:themeColor="accent1" w:themeShade="BF"/>
      <w:spacing w:val="10"/>
    </w:rPr>
  </w:style>
  <w:style w:type="character" w:customStyle="1" w:styleId="Heading7Char">
    <w:name w:val="Heading 7 Char"/>
    <w:basedOn w:val="DefaultParagraphFont"/>
    <w:link w:val="Heading7"/>
    <w:uiPriority w:val="9"/>
    <w:semiHidden/>
    <w:rsid w:val="0086669D"/>
    <w:rPr>
      <w:caps/>
      <w:color w:val="365F91" w:themeColor="accent1" w:themeShade="BF"/>
      <w:spacing w:val="10"/>
    </w:rPr>
  </w:style>
  <w:style w:type="character" w:customStyle="1" w:styleId="Heading8Char">
    <w:name w:val="Heading 8 Char"/>
    <w:basedOn w:val="DefaultParagraphFont"/>
    <w:link w:val="Heading8"/>
    <w:uiPriority w:val="9"/>
    <w:semiHidden/>
    <w:rsid w:val="0086669D"/>
    <w:rPr>
      <w:caps/>
      <w:spacing w:val="10"/>
      <w:sz w:val="18"/>
      <w:szCs w:val="18"/>
    </w:rPr>
  </w:style>
  <w:style w:type="character" w:customStyle="1" w:styleId="Heading9Char">
    <w:name w:val="Heading 9 Char"/>
    <w:basedOn w:val="DefaultParagraphFont"/>
    <w:link w:val="Heading9"/>
    <w:uiPriority w:val="9"/>
    <w:semiHidden/>
    <w:rsid w:val="0086669D"/>
    <w:rPr>
      <w:i/>
      <w:caps/>
      <w:spacing w:val="10"/>
      <w:sz w:val="18"/>
      <w:szCs w:val="18"/>
    </w:rPr>
  </w:style>
  <w:style w:type="paragraph" w:styleId="Caption">
    <w:name w:val="caption"/>
    <w:basedOn w:val="Normal"/>
    <w:next w:val="Normal"/>
    <w:uiPriority w:val="35"/>
    <w:semiHidden/>
    <w:unhideWhenUsed/>
    <w:qFormat/>
    <w:rsid w:val="0086669D"/>
    <w:rPr>
      <w:b/>
      <w:bCs/>
      <w:color w:val="365F91" w:themeColor="accent1" w:themeShade="BF"/>
      <w:sz w:val="16"/>
      <w:szCs w:val="16"/>
    </w:rPr>
  </w:style>
  <w:style w:type="paragraph" w:styleId="Title">
    <w:name w:val="Title"/>
    <w:basedOn w:val="Normal"/>
    <w:next w:val="Normal"/>
    <w:link w:val="TitleChar"/>
    <w:uiPriority w:val="10"/>
    <w:qFormat/>
    <w:rsid w:val="0086669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669D"/>
    <w:rPr>
      <w:caps/>
      <w:color w:val="4F81BD" w:themeColor="accent1"/>
      <w:spacing w:val="10"/>
      <w:kern w:val="28"/>
      <w:sz w:val="52"/>
      <w:szCs w:val="52"/>
    </w:rPr>
  </w:style>
  <w:style w:type="paragraph" w:styleId="Subtitle">
    <w:name w:val="Subtitle"/>
    <w:basedOn w:val="Normal"/>
    <w:next w:val="Normal"/>
    <w:link w:val="SubtitleChar"/>
    <w:uiPriority w:val="11"/>
    <w:qFormat/>
    <w:rsid w:val="00866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669D"/>
    <w:rPr>
      <w:caps/>
      <w:color w:val="595959" w:themeColor="text1" w:themeTint="A6"/>
      <w:spacing w:val="10"/>
      <w:sz w:val="24"/>
      <w:szCs w:val="24"/>
    </w:rPr>
  </w:style>
  <w:style w:type="character" w:styleId="Strong">
    <w:name w:val="Strong"/>
    <w:uiPriority w:val="22"/>
    <w:qFormat/>
    <w:rsid w:val="0086669D"/>
    <w:rPr>
      <w:b/>
      <w:bCs/>
    </w:rPr>
  </w:style>
  <w:style w:type="character" w:styleId="Emphasis">
    <w:name w:val="Emphasis"/>
    <w:uiPriority w:val="20"/>
    <w:qFormat/>
    <w:rsid w:val="0086669D"/>
    <w:rPr>
      <w:caps/>
      <w:color w:val="243F60" w:themeColor="accent1" w:themeShade="7F"/>
      <w:spacing w:val="5"/>
    </w:rPr>
  </w:style>
  <w:style w:type="character" w:customStyle="1" w:styleId="NoSpacingChar">
    <w:name w:val="No Spacing Char"/>
    <w:basedOn w:val="DefaultParagraphFont"/>
    <w:link w:val="NoSpacing"/>
    <w:uiPriority w:val="1"/>
    <w:rsid w:val="0086669D"/>
    <w:rPr>
      <w:sz w:val="20"/>
      <w:szCs w:val="20"/>
    </w:rPr>
  </w:style>
  <w:style w:type="paragraph" w:styleId="Quote">
    <w:name w:val="Quote"/>
    <w:basedOn w:val="Normal"/>
    <w:next w:val="Normal"/>
    <w:link w:val="QuoteChar"/>
    <w:uiPriority w:val="29"/>
    <w:qFormat/>
    <w:rsid w:val="0086669D"/>
    <w:rPr>
      <w:i/>
      <w:iCs/>
    </w:rPr>
  </w:style>
  <w:style w:type="character" w:customStyle="1" w:styleId="QuoteChar">
    <w:name w:val="Quote Char"/>
    <w:basedOn w:val="DefaultParagraphFont"/>
    <w:link w:val="Quote"/>
    <w:uiPriority w:val="29"/>
    <w:rsid w:val="0086669D"/>
    <w:rPr>
      <w:i/>
      <w:iCs/>
      <w:sz w:val="20"/>
      <w:szCs w:val="20"/>
    </w:rPr>
  </w:style>
  <w:style w:type="paragraph" w:styleId="IntenseQuote">
    <w:name w:val="Intense Quote"/>
    <w:basedOn w:val="Normal"/>
    <w:next w:val="Normal"/>
    <w:link w:val="IntenseQuoteChar"/>
    <w:uiPriority w:val="30"/>
    <w:qFormat/>
    <w:rsid w:val="0086669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669D"/>
    <w:rPr>
      <w:i/>
      <w:iCs/>
      <w:color w:val="4F81BD" w:themeColor="accent1"/>
      <w:sz w:val="20"/>
      <w:szCs w:val="20"/>
    </w:rPr>
  </w:style>
  <w:style w:type="character" w:styleId="SubtleEmphasis">
    <w:name w:val="Subtle Emphasis"/>
    <w:uiPriority w:val="19"/>
    <w:qFormat/>
    <w:rsid w:val="0086669D"/>
    <w:rPr>
      <w:i/>
      <w:iCs/>
      <w:color w:val="243F60" w:themeColor="accent1" w:themeShade="7F"/>
    </w:rPr>
  </w:style>
  <w:style w:type="character" w:styleId="IntenseEmphasis">
    <w:name w:val="Intense Emphasis"/>
    <w:uiPriority w:val="21"/>
    <w:qFormat/>
    <w:rsid w:val="0086669D"/>
    <w:rPr>
      <w:b/>
      <w:bCs/>
      <w:caps/>
      <w:color w:val="243F60" w:themeColor="accent1" w:themeShade="7F"/>
      <w:spacing w:val="10"/>
    </w:rPr>
  </w:style>
  <w:style w:type="character" w:styleId="SubtleReference">
    <w:name w:val="Subtle Reference"/>
    <w:uiPriority w:val="31"/>
    <w:qFormat/>
    <w:rsid w:val="0086669D"/>
    <w:rPr>
      <w:b/>
      <w:bCs/>
      <w:color w:val="4F81BD" w:themeColor="accent1"/>
    </w:rPr>
  </w:style>
  <w:style w:type="character" w:styleId="IntenseReference">
    <w:name w:val="Intense Reference"/>
    <w:uiPriority w:val="32"/>
    <w:qFormat/>
    <w:rsid w:val="0086669D"/>
    <w:rPr>
      <w:b/>
      <w:bCs/>
      <w:i/>
      <w:iCs/>
      <w:caps/>
      <w:color w:val="4F81BD" w:themeColor="accent1"/>
    </w:rPr>
  </w:style>
  <w:style w:type="character" w:styleId="BookTitle">
    <w:name w:val="Book Title"/>
    <w:uiPriority w:val="33"/>
    <w:qFormat/>
    <w:rsid w:val="0086669D"/>
    <w:rPr>
      <w:b/>
      <w:bCs/>
      <w:i/>
      <w:iCs/>
      <w:spacing w:val="9"/>
    </w:rPr>
  </w:style>
  <w:style w:type="paragraph" w:styleId="TOCHeading">
    <w:name w:val="TOC Heading"/>
    <w:basedOn w:val="Heading1"/>
    <w:next w:val="Normal"/>
    <w:uiPriority w:val="39"/>
    <w:semiHidden/>
    <w:unhideWhenUsed/>
    <w:qFormat/>
    <w:rsid w:val="0086669D"/>
    <w:pPr>
      <w:outlineLvl w:val="9"/>
    </w:pPr>
    <w:rPr>
      <w:lang w:bidi="en-US"/>
    </w:rPr>
  </w:style>
  <w:style w:type="paragraph" w:styleId="NormalWeb">
    <w:name w:val="Normal (Web)"/>
    <w:basedOn w:val="Normal"/>
    <w:uiPriority w:val="99"/>
    <w:semiHidden/>
    <w:unhideWhenUsed/>
    <w:rsid w:val="00245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89397">
      <w:bodyDiv w:val="1"/>
      <w:marLeft w:val="0"/>
      <w:marRight w:val="0"/>
      <w:marTop w:val="0"/>
      <w:marBottom w:val="0"/>
      <w:divBdr>
        <w:top w:val="none" w:sz="0" w:space="0" w:color="auto"/>
        <w:left w:val="none" w:sz="0" w:space="0" w:color="auto"/>
        <w:bottom w:val="none" w:sz="0" w:space="0" w:color="auto"/>
        <w:right w:val="none" w:sz="0" w:space="0" w:color="auto"/>
      </w:divBdr>
      <w:divsChild>
        <w:div w:id="96143951">
          <w:marLeft w:val="547"/>
          <w:marRight w:val="0"/>
          <w:marTop w:val="154"/>
          <w:marBottom w:val="0"/>
          <w:divBdr>
            <w:top w:val="none" w:sz="0" w:space="0" w:color="auto"/>
            <w:left w:val="none" w:sz="0" w:space="0" w:color="auto"/>
            <w:bottom w:val="none" w:sz="0" w:space="0" w:color="auto"/>
            <w:right w:val="none" w:sz="0" w:space="0" w:color="auto"/>
          </w:divBdr>
        </w:div>
        <w:div w:id="1762214899">
          <w:marLeft w:val="1166"/>
          <w:marRight w:val="0"/>
          <w:marTop w:val="134"/>
          <w:marBottom w:val="0"/>
          <w:divBdr>
            <w:top w:val="none" w:sz="0" w:space="0" w:color="auto"/>
            <w:left w:val="none" w:sz="0" w:space="0" w:color="auto"/>
            <w:bottom w:val="none" w:sz="0" w:space="0" w:color="auto"/>
            <w:right w:val="none" w:sz="0" w:space="0" w:color="auto"/>
          </w:divBdr>
        </w:div>
        <w:div w:id="1305087989">
          <w:marLeft w:val="1166"/>
          <w:marRight w:val="0"/>
          <w:marTop w:val="134"/>
          <w:marBottom w:val="0"/>
          <w:divBdr>
            <w:top w:val="none" w:sz="0" w:space="0" w:color="auto"/>
            <w:left w:val="none" w:sz="0" w:space="0" w:color="auto"/>
            <w:bottom w:val="none" w:sz="0" w:space="0" w:color="auto"/>
            <w:right w:val="none" w:sz="0" w:space="0" w:color="auto"/>
          </w:divBdr>
        </w:div>
      </w:divsChild>
    </w:div>
    <w:div w:id="17095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Pyzikiewicz</dc:creator>
  <cp:lastModifiedBy>Nathan Pyzikiewicz</cp:lastModifiedBy>
  <cp:revision>7</cp:revision>
  <cp:lastPrinted>2015-01-16T13:27:00Z</cp:lastPrinted>
  <dcterms:created xsi:type="dcterms:W3CDTF">2017-10-03T12:21:00Z</dcterms:created>
  <dcterms:modified xsi:type="dcterms:W3CDTF">2017-10-03T12:45:00Z</dcterms:modified>
</cp:coreProperties>
</file>