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BA" w:rsidRPr="00CA2D64" w:rsidRDefault="00CA2D64" w:rsidP="00CA2D64">
      <w:pPr>
        <w:pStyle w:val="NoSpacing"/>
      </w:pPr>
      <w:r w:rsidRPr="00CA2D64">
        <w:t>Homeless Alliance Meeting</w:t>
      </w:r>
    </w:p>
    <w:p w:rsidR="00CA2D64" w:rsidRDefault="00CA2D64" w:rsidP="00CA2D64">
      <w:pPr>
        <w:pStyle w:val="NoSpacing"/>
      </w:pPr>
      <w:r>
        <w:t>February 17, 2016</w:t>
      </w:r>
    </w:p>
    <w:p w:rsidR="00CA2D64" w:rsidRDefault="00CA2D64" w:rsidP="00CA2D64">
      <w:pPr>
        <w:pStyle w:val="NoSpacing"/>
      </w:pPr>
      <w:r>
        <w:t xml:space="preserve">Live tweeted on @HAWNY716 (start at </w:t>
      </w:r>
      <w:hyperlink r:id="rId6" w:history="1">
        <w:r w:rsidRPr="00AE470C">
          <w:rPr>
            <w:rStyle w:val="Hyperlink"/>
          </w:rPr>
          <w:t>https://twitter.com/HAWNY716/status/700046816067383296</w:t>
        </w:r>
      </w:hyperlink>
      <w:r>
        <w:t>) and broadcasted via Go-To-Meeting</w:t>
      </w:r>
    </w:p>
    <w:p w:rsidR="00CA2D64" w:rsidRDefault="00CA2D64" w:rsidP="00CA2D64">
      <w:pPr>
        <w:pStyle w:val="NoSpacing"/>
      </w:pPr>
    </w:p>
    <w:p w:rsidR="00CA2D64" w:rsidRDefault="00CA2D64" w:rsidP="00CA2D64">
      <w:pPr>
        <w:pStyle w:val="NoSpacing"/>
      </w:pPr>
      <w:r>
        <w:t>Introduction</w:t>
      </w:r>
    </w:p>
    <w:p w:rsidR="00CA2D64" w:rsidRDefault="00CA2D64" w:rsidP="00CA2D64">
      <w:pPr>
        <w:pStyle w:val="NoSpacing"/>
      </w:pPr>
    </w:p>
    <w:p w:rsidR="00CA2D64" w:rsidRDefault="00CA2D64" w:rsidP="00CA2D64">
      <w:pPr>
        <w:pStyle w:val="NoSpacing"/>
      </w:pPr>
      <w:r>
        <w:t>CoC Updates</w:t>
      </w:r>
    </w:p>
    <w:p w:rsidR="00CA2D64" w:rsidRDefault="00CA2D64" w:rsidP="00CA2D64">
      <w:pPr>
        <w:pStyle w:val="NoSpacing"/>
        <w:numPr>
          <w:ilvl w:val="0"/>
          <w:numId w:val="1"/>
        </w:numPr>
      </w:pPr>
      <w:r>
        <w:t>Next week is the CoC Roundtable</w:t>
      </w:r>
    </w:p>
    <w:p w:rsidR="00CA2D64" w:rsidRDefault="00CA2D64" w:rsidP="00CA2D64">
      <w:pPr>
        <w:pStyle w:val="NoSpacing"/>
        <w:numPr>
          <w:ilvl w:val="0"/>
          <w:numId w:val="1"/>
        </w:numPr>
      </w:pPr>
      <w:r>
        <w:t>We expect System-wide performance metrics to become more important</w:t>
      </w:r>
    </w:p>
    <w:p w:rsidR="00CA2D64" w:rsidRDefault="00CA2D64" w:rsidP="00CA2D64">
      <w:pPr>
        <w:pStyle w:val="NoSpacing"/>
        <w:numPr>
          <w:ilvl w:val="0"/>
          <w:numId w:val="1"/>
        </w:numPr>
      </w:pPr>
      <w:r>
        <w:t>Quarterly Performance reports are expected to be done mid-March</w:t>
      </w:r>
    </w:p>
    <w:p w:rsidR="00CA2D64" w:rsidRDefault="00CA2D64" w:rsidP="00CA2D64">
      <w:pPr>
        <w:pStyle w:val="NoSpacing"/>
        <w:numPr>
          <w:ilvl w:val="1"/>
          <w:numId w:val="1"/>
        </w:numPr>
      </w:pPr>
      <w:r>
        <w:t>We understand that jobs and housing benchmarks are tricky, hoping to use CoC Planning funds to coordinate those services</w:t>
      </w:r>
    </w:p>
    <w:p w:rsidR="00CA2D64" w:rsidRDefault="00CA2D64" w:rsidP="00CA2D64">
      <w:pPr>
        <w:pStyle w:val="NoSpacing"/>
        <w:numPr>
          <w:ilvl w:val="0"/>
          <w:numId w:val="1"/>
        </w:numPr>
      </w:pPr>
      <w:r>
        <w:t>Plan to work with WNYCftH on youth homelessness in order to create a system-wide solution to youth homelessness</w:t>
      </w:r>
    </w:p>
    <w:p w:rsidR="00CA2D64" w:rsidRDefault="00CA2D64" w:rsidP="00CA2D64">
      <w:pPr>
        <w:pStyle w:val="NoSpacing"/>
        <w:numPr>
          <w:ilvl w:val="1"/>
          <w:numId w:val="1"/>
        </w:numPr>
      </w:pPr>
      <w:r>
        <w:t>We need a comprehensive youth plan not just for the City of Buffalo but for the entire CoC –urban, suburban, and rural regions</w:t>
      </w:r>
    </w:p>
    <w:p w:rsidR="00CA2D64" w:rsidRDefault="00CA2D64" w:rsidP="00CA2D64">
      <w:pPr>
        <w:pStyle w:val="NoSpacing"/>
        <w:numPr>
          <w:ilvl w:val="1"/>
          <w:numId w:val="1"/>
        </w:numPr>
      </w:pPr>
      <w:r>
        <w:t>3/11/2016 is the next meeting</w:t>
      </w:r>
    </w:p>
    <w:p w:rsidR="00CA2D64" w:rsidRDefault="00CA2D64" w:rsidP="00CA2D64">
      <w:pPr>
        <w:pStyle w:val="NoSpacing"/>
        <w:numPr>
          <w:ilvl w:val="0"/>
          <w:numId w:val="1"/>
        </w:numPr>
      </w:pPr>
      <w:r>
        <w:t>Broadly speaking, we are trying to simplify the Local CoC project application process for both applicants and the project selection committee</w:t>
      </w:r>
    </w:p>
    <w:p w:rsidR="00CA2D64" w:rsidRDefault="00CA2D64" w:rsidP="00CA2D64">
      <w:pPr>
        <w:pStyle w:val="NoSpacing"/>
        <w:numPr>
          <w:ilvl w:val="1"/>
          <w:numId w:val="1"/>
        </w:numPr>
      </w:pPr>
      <w:r>
        <w:t>Friendly reminder about rankings – even if we are all universally awesome, someone will be #1 and someone will be #40</w:t>
      </w:r>
    </w:p>
    <w:p w:rsidR="00CA2D64" w:rsidRDefault="00CA2D64" w:rsidP="00CA2D64">
      <w:pPr>
        <w:pStyle w:val="NoSpacing"/>
        <w:numPr>
          <w:ilvl w:val="1"/>
          <w:numId w:val="1"/>
        </w:numPr>
      </w:pPr>
      <w:r>
        <w:t>Friendly comment about having a lot of meetings but we do need and want your feedback for some of the decisions we must make</w:t>
      </w:r>
    </w:p>
    <w:p w:rsidR="00CA2D64" w:rsidRDefault="00CA2D64" w:rsidP="00CA2D64">
      <w:pPr>
        <w:pStyle w:val="NoSpacing"/>
        <w:numPr>
          <w:ilvl w:val="1"/>
          <w:numId w:val="1"/>
        </w:numPr>
      </w:pPr>
      <w:r>
        <w:t>We’ll need to prioritize projects based on types, location, performance, etc</w:t>
      </w:r>
    </w:p>
    <w:p w:rsidR="00CA2D64" w:rsidRDefault="00CA2D64" w:rsidP="00CA2D64">
      <w:pPr>
        <w:pStyle w:val="NoSpacing"/>
        <w:numPr>
          <w:ilvl w:val="0"/>
          <w:numId w:val="1"/>
        </w:numPr>
      </w:pPr>
      <w:r>
        <w:t>Discussion about anticipated HUD CoC competition results release date</w:t>
      </w:r>
      <w:r>
        <w:br/>
      </w:r>
    </w:p>
    <w:p w:rsidR="00CA2D64" w:rsidRDefault="00CA2D64" w:rsidP="00CA2D64">
      <w:pPr>
        <w:pStyle w:val="NoSpacing"/>
      </w:pPr>
      <w:r>
        <w:t>Advocacy</w:t>
      </w:r>
    </w:p>
    <w:p w:rsidR="00CA2D64" w:rsidRDefault="00CA2D64" w:rsidP="00CA2D64">
      <w:pPr>
        <w:pStyle w:val="NoSpacing"/>
        <w:numPr>
          <w:ilvl w:val="0"/>
          <w:numId w:val="2"/>
        </w:numPr>
      </w:pPr>
      <w:r>
        <w:t>NAEH says WNY leads the nation in advocacy efforts for the homeless</w:t>
      </w:r>
    </w:p>
    <w:p w:rsidR="00CA2D64" w:rsidRDefault="00CA2D64" w:rsidP="00CA2D64">
      <w:pPr>
        <w:pStyle w:val="NoSpacing"/>
        <w:numPr>
          <w:ilvl w:val="0"/>
          <w:numId w:val="2"/>
        </w:numPr>
      </w:pPr>
      <w:r>
        <w:t>The president released his budget so we will be contacting you to write originally composed letters to your congresspeople</w:t>
      </w:r>
    </w:p>
    <w:p w:rsidR="00CA2D64" w:rsidRDefault="00CA2D64" w:rsidP="00CA2D64">
      <w:pPr>
        <w:pStyle w:val="NoSpacing"/>
        <w:numPr>
          <w:ilvl w:val="0"/>
          <w:numId w:val="2"/>
        </w:numPr>
      </w:pPr>
      <w:r>
        <w:t>We’ve been fortunate with local media bringing more attention to homelessness – remember, the more shares on social media, the more eyes, helps them and helps us</w:t>
      </w:r>
    </w:p>
    <w:p w:rsidR="00CA2D64" w:rsidRDefault="00CA2D64" w:rsidP="00CA2D64">
      <w:pPr>
        <w:pStyle w:val="NoSpacing"/>
        <w:numPr>
          <w:ilvl w:val="0"/>
          <w:numId w:val="2"/>
        </w:numPr>
      </w:pPr>
      <w:r>
        <w:t>Be sure to follow us on Twitter and like us on Facebook, and like all of the other agencies that you admire.</w:t>
      </w:r>
    </w:p>
    <w:p w:rsidR="00CA2D64" w:rsidRDefault="00CA2D64" w:rsidP="00CA2D64">
      <w:pPr>
        <w:pStyle w:val="NoSpacing"/>
      </w:pPr>
    </w:p>
    <w:p w:rsidR="00CA2D64" w:rsidRDefault="00CA2D64" w:rsidP="00CA2D64">
      <w:pPr>
        <w:pStyle w:val="NoSpacing"/>
      </w:pPr>
      <w:r>
        <w:t>Veterans</w:t>
      </w:r>
    </w:p>
    <w:p w:rsidR="00CA2D64" w:rsidRDefault="00DE0843" w:rsidP="00CA2D64">
      <w:pPr>
        <w:pStyle w:val="NoSpacing"/>
        <w:numPr>
          <w:ilvl w:val="0"/>
          <w:numId w:val="3"/>
        </w:numPr>
      </w:pPr>
      <w:r>
        <w:t>There is a Veteran’s taskforce meeting that usually precedes the HAWNY meeting (at the Salvation Army Community Room at 2PM, same day as HAWNY meetings) but the VA contact is in Florida</w:t>
      </w:r>
    </w:p>
    <w:p w:rsidR="00DE0843" w:rsidRDefault="00DE0843" w:rsidP="00CA2D64">
      <w:pPr>
        <w:pStyle w:val="NoSpacing"/>
        <w:numPr>
          <w:ilvl w:val="0"/>
          <w:numId w:val="3"/>
        </w:numPr>
      </w:pPr>
      <w:r>
        <w:t>We are trying to coordinate services through a by-name list as privacy rules permit</w:t>
      </w:r>
    </w:p>
    <w:p w:rsidR="00DE0843" w:rsidRDefault="00DE0843" w:rsidP="00CA2D64">
      <w:pPr>
        <w:pStyle w:val="NoSpacing"/>
        <w:numPr>
          <w:ilvl w:val="0"/>
          <w:numId w:val="3"/>
        </w:numPr>
      </w:pPr>
      <w:r>
        <w:t>Veteran status and veteran eligibility is complicated. With the Coalition we are planning to do a training</w:t>
      </w:r>
    </w:p>
    <w:p w:rsidR="00DE0843" w:rsidRDefault="00DE0843" w:rsidP="00DE0843">
      <w:pPr>
        <w:pStyle w:val="NoSpacing"/>
        <w:ind w:left="360"/>
      </w:pPr>
    </w:p>
    <w:p w:rsidR="00DE0843" w:rsidRDefault="00DE0843" w:rsidP="00DE0843">
      <w:pPr>
        <w:pStyle w:val="NoSpacing"/>
      </w:pPr>
      <w:r>
        <w:t>SOAR</w:t>
      </w:r>
    </w:p>
    <w:p w:rsidR="00DE0843" w:rsidRDefault="00DE0843" w:rsidP="00DE0843">
      <w:pPr>
        <w:pStyle w:val="NoSpacing"/>
        <w:numPr>
          <w:ilvl w:val="0"/>
          <w:numId w:val="4"/>
        </w:numPr>
      </w:pPr>
      <w:r>
        <w:t>Andrew reiterated the process and that there are local trainings for SOAR</w:t>
      </w:r>
    </w:p>
    <w:p w:rsidR="00DE0843" w:rsidRDefault="00DE0843" w:rsidP="00DE0843">
      <w:pPr>
        <w:pStyle w:val="NoSpacing"/>
        <w:numPr>
          <w:ilvl w:val="0"/>
          <w:numId w:val="4"/>
        </w:numPr>
      </w:pPr>
      <w:r>
        <w:lastRenderedPageBreak/>
        <w:t>HUD wants 75% of CoC funded agencies to have someone trained in SOAR and ranks CoCs accordingly</w:t>
      </w:r>
    </w:p>
    <w:p w:rsidR="00DE0843" w:rsidRDefault="00DE0843" w:rsidP="00DE0843">
      <w:pPr>
        <w:pStyle w:val="NoSpacing"/>
        <w:numPr>
          <w:ilvl w:val="0"/>
          <w:numId w:val="4"/>
        </w:numPr>
      </w:pPr>
      <w:r>
        <w:t>SOAR’s initial success rate is approximately 84% nation-wide</w:t>
      </w:r>
    </w:p>
    <w:p w:rsidR="00DE0843" w:rsidRDefault="00DE0843" w:rsidP="00DE0843">
      <w:pPr>
        <w:pStyle w:val="NoSpacing"/>
      </w:pPr>
    </w:p>
    <w:p w:rsidR="00DE0843" w:rsidRDefault="00DE0843" w:rsidP="00DE0843">
      <w:pPr>
        <w:pStyle w:val="NoSpacing"/>
      </w:pPr>
      <w:r>
        <w:t>Membership Drive</w:t>
      </w:r>
    </w:p>
    <w:p w:rsidR="00DE0843" w:rsidRDefault="00DE0843" w:rsidP="00DE0843">
      <w:pPr>
        <w:pStyle w:val="NoSpacing"/>
        <w:numPr>
          <w:ilvl w:val="0"/>
          <w:numId w:val="5"/>
        </w:numPr>
      </w:pPr>
      <w:r>
        <w:t>We’re doing it, this is a primary source of fundraising revenue for us</w:t>
      </w:r>
    </w:p>
    <w:p w:rsidR="00DE0843" w:rsidRDefault="00DE0843" w:rsidP="00DE0843">
      <w:pPr>
        <w:pStyle w:val="NoSpacing"/>
      </w:pPr>
    </w:p>
    <w:p w:rsidR="00DE0843" w:rsidRDefault="00DE0843" w:rsidP="00DE0843">
      <w:pPr>
        <w:pStyle w:val="NoSpacing"/>
      </w:pPr>
      <w:r>
        <w:t>Community Annoucements</w:t>
      </w:r>
    </w:p>
    <w:p w:rsidR="00DE0843" w:rsidRDefault="00DE0843" w:rsidP="00DE0843">
      <w:pPr>
        <w:pStyle w:val="NoSpacing"/>
        <w:numPr>
          <w:ilvl w:val="0"/>
          <w:numId w:val="5"/>
        </w:numPr>
      </w:pPr>
      <w:r>
        <w:t>WNY Coalition for the Homeless Bowling Tournament! $15 for three games plus shoes at Voelker’s.</w:t>
      </w:r>
    </w:p>
    <w:p w:rsidR="00DE0843" w:rsidRDefault="00DE0843" w:rsidP="00DE0843">
      <w:pPr>
        <w:pStyle w:val="NoSpacing"/>
        <w:numPr>
          <w:ilvl w:val="0"/>
          <w:numId w:val="5"/>
        </w:numPr>
      </w:pPr>
      <w:r>
        <w:t>Diane Cadle, retired Erie County manager, shared that the Lincoln Memorial United Methodist Church has an open closet for clothes Saturdays and Tuesdays 10-12. Flier was shared.</w:t>
      </w:r>
    </w:p>
    <w:p w:rsidR="00DE0843" w:rsidRDefault="00DE0843" w:rsidP="00DE0843">
      <w:pPr>
        <w:pStyle w:val="NoSpacing"/>
      </w:pPr>
    </w:p>
    <w:p w:rsidR="00DE0843" w:rsidRPr="00CA2D64" w:rsidRDefault="00DE0843" w:rsidP="00DE0843">
      <w:pPr>
        <w:pStyle w:val="NoSpacing"/>
      </w:pPr>
      <w:r>
        <w:t>Adjourned at 3:38 PM</w:t>
      </w:r>
      <w:bookmarkStart w:id="0" w:name="_GoBack"/>
      <w:bookmarkEnd w:id="0"/>
    </w:p>
    <w:sectPr w:rsidR="00DE0843" w:rsidRPr="00CA2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212"/>
    <w:multiLevelType w:val="hybridMultilevel"/>
    <w:tmpl w:val="C4F6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5DC1"/>
    <w:multiLevelType w:val="hybridMultilevel"/>
    <w:tmpl w:val="04D2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6198"/>
    <w:multiLevelType w:val="hybridMultilevel"/>
    <w:tmpl w:val="71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04C8F"/>
    <w:multiLevelType w:val="hybridMultilevel"/>
    <w:tmpl w:val="9CDE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31AD9"/>
    <w:multiLevelType w:val="hybridMultilevel"/>
    <w:tmpl w:val="6CAA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64"/>
    <w:rsid w:val="002C15E3"/>
    <w:rsid w:val="005E7C58"/>
    <w:rsid w:val="00CA2D64"/>
    <w:rsid w:val="00D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D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2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D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2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HAWNY716/status/700046816067383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L. Slocum</dc:creator>
  <cp:lastModifiedBy>Christine L. Slocum</cp:lastModifiedBy>
  <cp:revision>1</cp:revision>
  <dcterms:created xsi:type="dcterms:W3CDTF">2016-02-17T21:28:00Z</dcterms:created>
  <dcterms:modified xsi:type="dcterms:W3CDTF">2016-02-17T21:48:00Z</dcterms:modified>
</cp:coreProperties>
</file>